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ABD91" w14:textId="77777777" w:rsidR="001A54FA" w:rsidRPr="00822946" w:rsidRDefault="001A54FA" w:rsidP="001A54FA">
      <w:pPr>
        <w:tabs>
          <w:tab w:val="left" w:pos="5190"/>
        </w:tabs>
        <w:jc w:val="center"/>
        <w:rPr>
          <w:rFonts w:ascii="Garamond" w:hAnsi="Garamond"/>
        </w:rPr>
      </w:pPr>
      <w:r w:rsidRPr="00836FB4">
        <w:rPr>
          <w:rFonts w:ascii="Garamond" w:hAnsi="Garamond"/>
          <w:b/>
          <w:noProof/>
          <w:lang w:eastAsia="pt-PT"/>
        </w:rPr>
        <w:drawing>
          <wp:inline distT="0" distB="0" distL="0" distR="0" wp14:anchorId="7BF43558" wp14:editId="62AF76A4">
            <wp:extent cx="895350" cy="12668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74D40" w14:textId="77777777" w:rsidR="001A54FA" w:rsidRPr="00822946" w:rsidRDefault="001A54FA" w:rsidP="001A54FA">
      <w:pPr>
        <w:tabs>
          <w:tab w:val="left" w:pos="5190"/>
        </w:tabs>
        <w:jc w:val="center"/>
        <w:rPr>
          <w:rFonts w:ascii="Garamond" w:hAnsi="Garamond"/>
        </w:rPr>
      </w:pPr>
    </w:p>
    <w:p w14:paraId="5E2B6777" w14:textId="77777777" w:rsidR="001A54FA" w:rsidRPr="00822946" w:rsidRDefault="001A54FA" w:rsidP="001A54FA">
      <w:pPr>
        <w:tabs>
          <w:tab w:val="left" w:pos="5190"/>
        </w:tabs>
        <w:jc w:val="center"/>
        <w:rPr>
          <w:rFonts w:ascii="Garamond" w:hAnsi="Garamond"/>
          <w:b/>
          <w:sz w:val="28"/>
          <w:szCs w:val="28"/>
        </w:rPr>
      </w:pPr>
      <w:r w:rsidRPr="00822946">
        <w:rPr>
          <w:rFonts w:ascii="Garamond" w:hAnsi="Garamond"/>
          <w:b/>
          <w:sz w:val="28"/>
          <w:szCs w:val="28"/>
        </w:rPr>
        <w:t>PLANO ANALÍTICO DA UNIDADE CURRICULAR</w:t>
      </w:r>
    </w:p>
    <w:p w14:paraId="422D2A8E" w14:textId="77777777" w:rsidR="001A54FA" w:rsidRPr="00822946" w:rsidRDefault="001A54FA" w:rsidP="001A54FA">
      <w:pPr>
        <w:tabs>
          <w:tab w:val="left" w:pos="5190"/>
        </w:tabs>
        <w:jc w:val="center"/>
        <w:rPr>
          <w:rFonts w:ascii="Garamond" w:hAnsi="Garamond"/>
          <w:b/>
          <w:sz w:val="28"/>
          <w:szCs w:val="28"/>
        </w:rPr>
      </w:pPr>
    </w:p>
    <w:p w14:paraId="59C659C2" w14:textId="77777777" w:rsidR="001A54FA" w:rsidRPr="00822946" w:rsidRDefault="001A54FA" w:rsidP="001A54FA">
      <w:pPr>
        <w:rPr>
          <w:rFonts w:ascii="Garamond" w:hAnsi="Garamond"/>
          <w:i/>
        </w:rPr>
      </w:pPr>
      <w:r w:rsidRPr="00822946">
        <w:rPr>
          <w:rFonts w:ascii="Garamond" w:hAnsi="Garamond"/>
        </w:rPr>
        <w:t>Faculdade</w:t>
      </w:r>
      <w:r w:rsidRPr="00822946">
        <w:rPr>
          <w:rFonts w:ascii="Garamond" w:hAnsi="Garamond"/>
          <w:i/>
        </w:rPr>
        <w:t>__</w:t>
      </w:r>
      <w:r w:rsidR="00FE3498">
        <w:rPr>
          <w:rFonts w:ascii="Garamond" w:hAnsi="Garamond"/>
          <w:i/>
          <w:u w:val="single"/>
        </w:rPr>
        <w:t>de Educação</w:t>
      </w:r>
      <w:r w:rsidRPr="00822946">
        <w:rPr>
          <w:rFonts w:ascii="Garamond" w:hAnsi="Garamond"/>
          <w:i/>
        </w:rPr>
        <w:t xml:space="preserve">____________________________ </w:t>
      </w:r>
    </w:p>
    <w:p w14:paraId="296E4EF4" w14:textId="23564F1C" w:rsidR="001A54FA" w:rsidRPr="00822946" w:rsidRDefault="001A54FA" w:rsidP="001A54FA">
      <w:pPr>
        <w:rPr>
          <w:rFonts w:ascii="Garamond" w:hAnsi="Garamond"/>
        </w:rPr>
      </w:pPr>
      <w:r w:rsidRPr="00822946">
        <w:rPr>
          <w:rFonts w:ascii="Garamond" w:hAnsi="Garamond"/>
        </w:rPr>
        <w:t xml:space="preserve">Departamento de </w:t>
      </w:r>
      <w:r w:rsidR="00C6061A">
        <w:rPr>
          <w:rFonts w:ascii="Garamond" w:hAnsi="Garamond"/>
          <w:i/>
          <w:u w:val="single"/>
        </w:rPr>
        <w:t xml:space="preserve">Psicologia                </w:t>
      </w:r>
      <w:r w:rsidR="00FE3498">
        <w:rPr>
          <w:rFonts w:ascii="Garamond" w:hAnsi="Garamond"/>
        </w:rPr>
        <w:t xml:space="preserve"> </w:t>
      </w:r>
      <w:r w:rsidR="00C6061A">
        <w:rPr>
          <w:rFonts w:ascii="Garamond" w:hAnsi="Garamond"/>
        </w:rPr>
        <w:t xml:space="preserve">       </w:t>
      </w:r>
      <w:r w:rsidR="00FE3498">
        <w:rPr>
          <w:rFonts w:ascii="Garamond" w:hAnsi="Garamond"/>
        </w:rPr>
        <w:t>Ano lectivo de 20</w:t>
      </w:r>
      <w:r w:rsidR="00A36A37">
        <w:rPr>
          <w:rFonts w:ascii="Garamond" w:hAnsi="Garamond"/>
          <w:u w:val="single"/>
        </w:rPr>
        <w:t>2</w:t>
      </w:r>
      <w:r w:rsidR="007D2BAE">
        <w:rPr>
          <w:rFonts w:ascii="Garamond" w:hAnsi="Garamond"/>
          <w:u w:val="single"/>
        </w:rPr>
        <w:t>6</w:t>
      </w:r>
      <w:r w:rsidRPr="00822946">
        <w:rPr>
          <w:rFonts w:ascii="Garamond" w:hAnsi="Garamond"/>
        </w:rPr>
        <w:t xml:space="preserve"> </w:t>
      </w:r>
      <w:r w:rsidR="00C6061A">
        <w:rPr>
          <w:rFonts w:ascii="Garamond" w:hAnsi="Garamond"/>
        </w:rPr>
        <w:t xml:space="preserve">                        </w:t>
      </w:r>
      <w:r w:rsidRPr="00822946">
        <w:rPr>
          <w:rFonts w:ascii="Garamond" w:hAnsi="Garamond"/>
        </w:rPr>
        <w:t>Semestre:</w:t>
      </w:r>
      <w:r w:rsidR="00FE3498">
        <w:rPr>
          <w:rFonts w:ascii="Garamond" w:hAnsi="Garamond"/>
        </w:rPr>
        <w:t xml:space="preserve"> </w:t>
      </w:r>
      <w:r w:rsidR="00FE3498" w:rsidRPr="005739D8">
        <w:rPr>
          <w:rFonts w:ascii="Garamond" w:hAnsi="Garamond"/>
          <w:u w:val="single"/>
        </w:rPr>
        <w:t xml:space="preserve"> I</w:t>
      </w:r>
      <w:r>
        <w:rPr>
          <w:rFonts w:ascii="Garamond" w:hAnsi="Garamond"/>
        </w:rPr>
        <w:t>_</w:t>
      </w:r>
      <w:r w:rsidRPr="00822946">
        <w:rPr>
          <w:rFonts w:ascii="Garamond" w:hAnsi="Garamond"/>
        </w:rPr>
        <w:t>_</w:t>
      </w:r>
    </w:p>
    <w:p w14:paraId="07D7BA90" w14:textId="3FB06FFE" w:rsidR="001A54FA" w:rsidRPr="00822946" w:rsidRDefault="001A54FA" w:rsidP="001A54FA">
      <w:pPr>
        <w:rPr>
          <w:rFonts w:ascii="Garamond" w:hAnsi="Garamond"/>
        </w:rPr>
      </w:pPr>
      <w:r w:rsidRPr="00822946">
        <w:rPr>
          <w:rFonts w:ascii="Garamond" w:hAnsi="Garamond"/>
        </w:rPr>
        <w:t>Curso (s) : _</w:t>
      </w:r>
      <w:r w:rsidR="00FE3498">
        <w:rPr>
          <w:rFonts w:ascii="Garamond" w:hAnsi="Garamond"/>
          <w:i/>
          <w:u w:val="single"/>
        </w:rPr>
        <w:t>Li</w:t>
      </w:r>
      <w:r w:rsidR="001C1D9E">
        <w:rPr>
          <w:rFonts w:ascii="Garamond" w:hAnsi="Garamond"/>
          <w:i/>
          <w:u w:val="single"/>
        </w:rPr>
        <w:t xml:space="preserve">cenciatura em </w:t>
      </w:r>
      <w:r w:rsidR="00C6061A">
        <w:rPr>
          <w:rFonts w:ascii="Garamond" w:hAnsi="Garamond"/>
          <w:i/>
          <w:u w:val="single"/>
        </w:rPr>
        <w:t>Psicologia das Necessidades Educativas Especiais, das Organizações e Social e Comunitária</w:t>
      </w:r>
      <w:r w:rsidRPr="00822946">
        <w:rPr>
          <w:rFonts w:ascii="Garamond" w:hAnsi="Garamond"/>
        </w:rPr>
        <w:t>____________________</w:t>
      </w:r>
    </w:p>
    <w:p w14:paraId="7A1CEA92" w14:textId="4D97712E" w:rsidR="001A54FA" w:rsidRPr="00822946" w:rsidRDefault="001A54FA" w:rsidP="001A54FA">
      <w:pPr>
        <w:rPr>
          <w:rFonts w:ascii="Garamond" w:hAnsi="Garamond"/>
        </w:rPr>
      </w:pPr>
      <w:r w:rsidRPr="00822946">
        <w:rPr>
          <w:rFonts w:ascii="Garamond" w:hAnsi="Garamond"/>
        </w:rPr>
        <w:t>Unidade Curricular: _</w:t>
      </w:r>
      <w:r w:rsidR="00FE3498">
        <w:rPr>
          <w:rFonts w:ascii="Garamond" w:hAnsi="Garamond"/>
          <w:i/>
          <w:u w:val="single"/>
        </w:rPr>
        <w:t>Estatística</w:t>
      </w:r>
      <w:r w:rsidR="00C6061A">
        <w:rPr>
          <w:rFonts w:ascii="Garamond" w:hAnsi="Garamond"/>
          <w:i/>
          <w:u w:val="single"/>
        </w:rPr>
        <w:t xml:space="preserve"> Aplicada a Psicologia</w:t>
      </w:r>
      <w:r w:rsidR="001C1D9E">
        <w:rPr>
          <w:rFonts w:ascii="Garamond" w:hAnsi="Garamond"/>
          <w:i/>
          <w:u w:val="single"/>
        </w:rPr>
        <w:t xml:space="preserve"> </w:t>
      </w:r>
      <w:r>
        <w:rPr>
          <w:rFonts w:ascii="Garamond" w:hAnsi="Garamond"/>
        </w:rPr>
        <w:t>________________</w:t>
      </w:r>
      <w:r w:rsidRPr="00822946">
        <w:rPr>
          <w:rFonts w:ascii="Garamond" w:hAnsi="Garamond"/>
        </w:rPr>
        <w:t>_____</w:t>
      </w:r>
    </w:p>
    <w:p w14:paraId="425FCF16" w14:textId="5CA45738" w:rsidR="001A54FA" w:rsidRPr="00822946" w:rsidRDefault="001A54FA" w:rsidP="001A54FA">
      <w:pPr>
        <w:jc w:val="both"/>
        <w:rPr>
          <w:rFonts w:ascii="Garamond" w:hAnsi="Garamond"/>
        </w:rPr>
      </w:pPr>
      <w:r w:rsidRPr="00822946">
        <w:rPr>
          <w:rFonts w:ascii="Garamond" w:hAnsi="Garamond"/>
        </w:rPr>
        <w:t>Nome</w:t>
      </w:r>
      <w:r w:rsidR="00C6061A">
        <w:rPr>
          <w:rFonts w:ascii="Garamond" w:hAnsi="Garamond"/>
        </w:rPr>
        <w:t>s</w:t>
      </w:r>
      <w:r w:rsidRPr="00822946">
        <w:rPr>
          <w:rFonts w:ascii="Garamond" w:hAnsi="Garamond"/>
        </w:rPr>
        <w:t xml:space="preserve"> do</w:t>
      </w:r>
      <w:r w:rsidR="00C6061A">
        <w:rPr>
          <w:rFonts w:ascii="Garamond" w:hAnsi="Garamond"/>
        </w:rPr>
        <w:t>s</w:t>
      </w:r>
      <w:r w:rsidRPr="00822946">
        <w:rPr>
          <w:rFonts w:ascii="Garamond" w:hAnsi="Garamond"/>
        </w:rPr>
        <w:t xml:space="preserve"> docente</w:t>
      </w:r>
      <w:r w:rsidR="00C6061A">
        <w:rPr>
          <w:rFonts w:ascii="Garamond" w:hAnsi="Garamond"/>
        </w:rPr>
        <w:t>s</w:t>
      </w:r>
      <w:r w:rsidRPr="00822946">
        <w:rPr>
          <w:rFonts w:ascii="Garamond" w:hAnsi="Garamond"/>
        </w:rPr>
        <w:t>:_</w:t>
      </w:r>
      <w:r w:rsidR="00C6061A">
        <w:rPr>
          <w:rFonts w:ascii="Garamond" w:hAnsi="Garamond"/>
          <w:u w:val="single"/>
        </w:rPr>
        <w:t>Doutor Samuel Matlhombe, Mestre Nelson Buque e</w:t>
      </w:r>
      <w:r w:rsidR="0067019A" w:rsidRPr="0067019A">
        <w:rPr>
          <w:rFonts w:ascii="Garamond" w:hAnsi="Garamond"/>
          <w:i/>
          <w:u w:val="single"/>
        </w:rPr>
        <w:t xml:space="preserve"> </w:t>
      </w:r>
      <w:r w:rsidR="0067019A">
        <w:rPr>
          <w:rFonts w:ascii="Garamond" w:hAnsi="Garamond"/>
          <w:i/>
          <w:u w:val="single"/>
        </w:rPr>
        <w:t>Engº Ercílio Langa</w:t>
      </w:r>
      <w:r w:rsidRPr="00822946">
        <w:rPr>
          <w:rFonts w:ascii="Garamond" w:hAnsi="Garamond"/>
        </w:rPr>
        <w:t>_</w:t>
      </w:r>
    </w:p>
    <w:p w14:paraId="1F2D39B5" w14:textId="225BA053" w:rsidR="001A54FA" w:rsidRDefault="001A54FA" w:rsidP="001A54FA">
      <w:pPr>
        <w:jc w:val="both"/>
        <w:rPr>
          <w:rFonts w:ascii="Garamond" w:hAnsi="Garamond"/>
        </w:rPr>
      </w:pPr>
      <w:r>
        <w:rPr>
          <w:rFonts w:ascii="Garamond" w:hAnsi="Garamond"/>
        </w:rPr>
        <w:t>Regime:__</w:t>
      </w:r>
      <w:r w:rsidR="001C1D9E">
        <w:rPr>
          <w:rFonts w:ascii="Garamond" w:hAnsi="Garamond"/>
          <w:i/>
          <w:u w:val="single"/>
        </w:rPr>
        <w:t>Laboral</w:t>
      </w:r>
      <w:r>
        <w:rPr>
          <w:rFonts w:ascii="Garamond" w:hAnsi="Garamond"/>
        </w:rPr>
        <w:t>______________________</w:t>
      </w:r>
      <w:r w:rsidR="0067019A">
        <w:rPr>
          <w:rFonts w:ascii="Garamond" w:hAnsi="Garamond"/>
        </w:rPr>
        <w:t>_________</w:t>
      </w:r>
    </w:p>
    <w:p w14:paraId="250BA933" w14:textId="77777777" w:rsidR="001A54FA" w:rsidRPr="00822946" w:rsidRDefault="001A54FA" w:rsidP="001A54FA">
      <w:pPr>
        <w:jc w:val="both"/>
        <w:rPr>
          <w:rFonts w:ascii="Garamond" w:hAnsi="Garamond"/>
          <w:b/>
          <w:u w:val="single"/>
        </w:rPr>
      </w:pPr>
    </w:p>
    <w:p w14:paraId="4B66D834" w14:textId="77777777" w:rsidR="001A54FA" w:rsidRDefault="001A54FA" w:rsidP="001A54FA">
      <w:pPr>
        <w:jc w:val="both"/>
        <w:rPr>
          <w:rFonts w:ascii="Garamond" w:hAnsi="Garamond"/>
        </w:rPr>
      </w:pPr>
      <w:r w:rsidRPr="00822946">
        <w:rPr>
          <w:rFonts w:ascii="Garamond" w:hAnsi="Garamond"/>
        </w:rPr>
        <w:t>Horas e créditos: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972"/>
        <w:gridCol w:w="972"/>
        <w:gridCol w:w="972"/>
        <w:gridCol w:w="1053"/>
        <w:gridCol w:w="992"/>
        <w:gridCol w:w="871"/>
        <w:gridCol w:w="972"/>
      </w:tblGrid>
      <w:tr w:rsidR="001A54FA" w:rsidRPr="00822946" w14:paraId="70F726BC" w14:textId="77777777" w:rsidTr="005B788C">
        <w:tc>
          <w:tcPr>
            <w:tcW w:w="1951" w:type="dxa"/>
          </w:tcPr>
          <w:p w14:paraId="43811217" w14:textId="77777777" w:rsidR="001A54FA" w:rsidRPr="00822946" w:rsidRDefault="001A54FA" w:rsidP="005B788C">
            <w:pPr>
              <w:rPr>
                <w:rFonts w:ascii="Garamond" w:hAnsi="Garamond"/>
                <w:sz w:val="18"/>
              </w:rPr>
            </w:pPr>
          </w:p>
        </w:tc>
        <w:tc>
          <w:tcPr>
            <w:tcW w:w="972" w:type="dxa"/>
          </w:tcPr>
          <w:p w14:paraId="499FD5F8" w14:textId="77777777" w:rsidR="001A54FA" w:rsidRPr="00822946" w:rsidRDefault="001A54FA" w:rsidP="005B788C">
            <w:pPr>
              <w:jc w:val="both"/>
              <w:rPr>
                <w:rFonts w:ascii="Garamond" w:hAnsi="Garamond"/>
                <w:sz w:val="18"/>
              </w:rPr>
            </w:pPr>
            <w:r w:rsidRPr="00822946">
              <w:rPr>
                <w:rFonts w:ascii="Garamond" w:hAnsi="Garamond"/>
                <w:sz w:val="18"/>
              </w:rPr>
              <w:t>Práticas</w:t>
            </w:r>
          </w:p>
        </w:tc>
        <w:tc>
          <w:tcPr>
            <w:tcW w:w="972" w:type="dxa"/>
          </w:tcPr>
          <w:p w14:paraId="13E06E3A" w14:textId="77777777" w:rsidR="001A54FA" w:rsidRPr="00822946" w:rsidRDefault="001A54FA" w:rsidP="005B788C">
            <w:pPr>
              <w:jc w:val="both"/>
              <w:rPr>
                <w:rFonts w:ascii="Garamond" w:hAnsi="Garamond"/>
                <w:sz w:val="18"/>
              </w:rPr>
            </w:pPr>
            <w:r w:rsidRPr="00822946">
              <w:rPr>
                <w:rFonts w:ascii="Garamond" w:hAnsi="Garamond"/>
                <w:sz w:val="18"/>
              </w:rPr>
              <w:t>Teóricas</w:t>
            </w:r>
          </w:p>
        </w:tc>
        <w:tc>
          <w:tcPr>
            <w:tcW w:w="972" w:type="dxa"/>
          </w:tcPr>
          <w:p w14:paraId="23F16676" w14:textId="77777777" w:rsidR="001A54FA" w:rsidRPr="00822946" w:rsidRDefault="001A54FA" w:rsidP="005B788C">
            <w:pPr>
              <w:jc w:val="both"/>
              <w:rPr>
                <w:rFonts w:ascii="Garamond" w:hAnsi="Garamond"/>
                <w:sz w:val="18"/>
              </w:rPr>
            </w:pPr>
            <w:r w:rsidRPr="00822946">
              <w:rPr>
                <w:rFonts w:ascii="Garamond" w:hAnsi="Garamond"/>
                <w:sz w:val="18"/>
              </w:rPr>
              <w:t>Teórico-Prática</w:t>
            </w:r>
          </w:p>
        </w:tc>
        <w:tc>
          <w:tcPr>
            <w:tcW w:w="1053" w:type="dxa"/>
          </w:tcPr>
          <w:p w14:paraId="7EF489F7" w14:textId="77777777" w:rsidR="001A54FA" w:rsidRPr="00822946" w:rsidRDefault="001A54FA" w:rsidP="005B788C">
            <w:pPr>
              <w:jc w:val="both"/>
              <w:rPr>
                <w:rFonts w:ascii="Garamond" w:hAnsi="Garamond"/>
                <w:sz w:val="18"/>
              </w:rPr>
            </w:pPr>
            <w:r w:rsidRPr="00822946">
              <w:rPr>
                <w:rFonts w:ascii="Garamond" w:hAnsi="Garamond"/>
                <w:sz w:val="18"/>
              </w:rPr>
              <w:t>Seminários</w:t>
            </w:r>
          </w:p>
        </w:tc>
        <w:tc>
          <w:tcPr>
            <w:tcW w:w="992" w:type="dxa"/>
          </w:tcPr>
          <w:p w14:paraId="065DC56A" w14:textId="77777777" w:rsidR="001A54FA" w:rsidRPr="00822946" w:rsidRDefault="001A54FA" w:rsidP="005B788C">
            <w:pPr>
              <w:jc w:val="both"/>
              <w:rPr>
                <w:rFonts w:ascii="Garamond" w:hAnsi="Garamond"/>
                <w:sz w:val="18"/>
              </w:rPr>
            </w:pPr>
            <w:r w:rsidRPr="00822946">
              <w:rPr>
                <w:rFonts w:ascii="Garamond" w:hAnsi="Garamond"/>
                <w:sz w:val="18"/>
              </w:rPr>
              <w:t>Avaliação</w:t>
            </w:r>
          </w:p>
        </w:tc>
        <w:tc>
          <w:tcPr>
            <w:tcW w:w="871" w:type="dxa"/>
          </w:tcPr>
          <w:p w14:paraId="566B3093" w14:textId="77777777" w:rsidR="001A54FA" w:rsidRPr="00822946" w:rsidRDefault="001A54FA" w:rsidP="005B788C">
            <w:pPr>
              <w:jc w:val="both"/>
              <w:rPr>
                <w:rFonts w:ascii="Garamond" w:hAnsi="Garamond"/>
                <w:sz w:val="18"/>
              </w:rPr>
            </w:pPr>
            <w:r w:rsidRPr="00822946">
              <w:rPr>
                <w:rFonts w:ascii="Garamond" w:hAnsi="Garamond"/>
                <w:sz w:val="18"/>
              </w:rPr>
              <w:t>Outras</w:t>
            </w:r>
          </w:p>
        </w:tc>
        <w:tc>
          <w:tcPr>
            <w:tcW w:w="972" w:type="dxa"/>
          </w:tcPr>
          <w:p w14:paraId="693352AA" w14:textId="77777777" w:rsidR="001A54FA" w:rsidRPr="00822946" w:rsidRDefault="001A54FA" w:rsidP="005B788C">
            <w:pPr>
              <w:jc w:val="both"/>
              <w:rPr>
                <w:rFonts w:ascii="Garamond" w:hAnsi="Garamond"/>
                <w:sz w:val="18"/>
              </w:rPr>
            </w:pPr>
            <w:r w:rsidRPr="00822946">
              <w:rPr>
                <w:rFonts w:ascii="Garamond" w:hAnsi="Garamond"/>
                <w:sz w:val="18"/>
              </w:rPr>
              <w:t>Total</w:t>
            </w:r>
          </w:p>
        </w:tc>
      </w:tr>
      <w:tr w:rsidR="001A54FA" w:rsidRPr="00822946" w14:paraId="3072D233" w14:textId="77777777" w:rsidTr="005B788C">
        <w:tc>
          <w:tcPr>
            <w:tcW w:w="1951" w:type="dxa"/>
          </w:tcPr>
          <w:p w14:paraId="5495F87A" w14:textId="77777777" w:rsidR="001A54FA" w:rsidRPr="00822946" w:rsidRDefault="001A54FA" w:rsidP="005B788C">
            <w:pPr>
              <w:rPr>
                <w:rFonts w:ascii="Garamond" w:hAnsi="Garamond"/>
                <w:sz w:val="20"/>
              </w:rPr>
            </w:pPr>
            <w:r w:rsidRPr="00822946">
              <w:rPr>
                <w:rFonts w:ascii="Garamond" w:hAnsi="Garamond"/>
                <w:sz w:val="20"/>
              </w:rPr>
              <w:t>Horas de contacto directo por semestre</w:t>
            </w:r>
          </w:p>
        </w:tc>
        <w:tc>
          <w:tcPr>
            <w:tcW w:w="972" w:type="dxa"/>
          </w:tcPr>
          <w:p w14:paraId="186A35AB" w14:textId="66C5C7DF" w:rsidR="001A54FA" w:rsidRPr="00822946" w:rsidRDefault="00C6061A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972" w:type="dxa"/>
          </w:tcPr>
          <w:p w14:paraId="3D999054" w14:textId="02A11AE4" w:rsidR="001A54FA" w:rsidRPr="00822946" w:rsidRDefault="00C6061A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16</w:t>
            </w:r>
          </w:p>
        </w:tc>
        <w:tc>
          <w:tcPr>
            <w:tcW w:w="972" w:type="dxa"/>
          </w:tcPr>
          <w:p w14:paraId="4742AAA0" w14:textId="58971CEE" w:rsidR="001A54FA" w:rsidRPr="00822946" w:rsidRDefault="00C6061A" w:rsidP="00FE3498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5</w:t>
            </w:r>
            <w:r w:rsidR="001614A5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053" w:type="dxa"/>
          </w:tcPr>
          <w:p w14:paraId="63989A3C" w14:textId="77777777" w:rsidR="001A54FA" w:rsidRPr="00822946" w:rsidRDefault="00FE3498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0</w:t>
            </w:r>
          </w:p>
        </w:tc>
        <w:tc>
          <w:tcPr>
            <w:tcW w:w="992" w:type="dxa"/>
          </w:tcPr>
          <w:p w14:paraId="7061CF07" w14:textId="77777777" w:rsidR="001A54FA" w:rsidRPr="00822946" w:rsidRDefault="00FE3498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8</w:t>
            </w:r>
          </w:p>
        </w:tc>
        <w:tc>
          <w:tcPr>
            <w:tcW w:w="871" w:type="dxa"/>
          </w:tcPr>
          <w:p w14:paraId="73503A93" w14:textId="77777777" w:rsidR="001A54FA" w:rsidRPr="00822946" w:rsidRDefault="00FE3498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0</w:t>
            </w:r>
          </w:p>
        </w:tc>
        <w:tc>
          <w:tcPr>
            <w:tcW w:w="972" w:type="dxa"/>
          </w:tcPr>
          <w:p w14:paraId="67E3FD21" w14:textId="4EE05DF5" w:rsidR="001A54FA" w:rsidRPr="00822946" w:rsidRDefault="00C6061A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80</w:t>
            </w:r>
          </w:p>
        </w:tc>
      </w:tr>
      <w:tr w:rsidR="001A54FA" w:rsidRPr="00822946" w14:paraId="78CF51DD" w14:textId="77777777" w:rsidTr="005B788C">
        <w:tc>
          <w:tcPr>
            <w:tcW w:w="1951" w:type="dxa"/>
          </w:tcPr>
          <w:p w14:paraId="3FF6C7FE" w14:textId="77777777" w:rsidR="001A54FA" w:rsidRPr="00822946" w:rsidRDefault="001A54FA" w:rsidP="005B788C">
            <w:pPr>
              <w:rPr>
                <w:rFonts w:ascii="Garamond" w:hAnsi="Garamond"/>
                <w:sz w:val="20"/>
              </w:rPr>
            </w:pPr>
            <w:r w:rsidRPr="00822946">
              <w:rPr>
                <w:rFonts w:ascii="Garamond" w:hAnsi="Garamond"/>
                <w:sz w:val="20"/>
              </w:rPr>
              <w:t>Horas de contacto directo por semana</w:t>
            </w:r>
          </w:p>
        </w:tc>
        <w:tc>
          <w:tcPr>
            <w:tcW w:w="972" w:type="dxa"/>
          </w:tcPr>
          <w:p w14:paraId="79633077" w14:textId="4DE1DF52" w:rsidR="001A54FA" w:rsidRPr="00822946" w:rsidRDefault="00C6061A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0</w:t>
            </w:r>
          </w:p>
        </w:tc>
        <w:tc>
          <w:tcPr>
            <w:tcW w:w="972" w:type="dxa"/>
          </w:tcPr>
          <w:p w14:paraId="6D473339" w14:textId="77777777" w:rsidR="001A54FA" w:rsidRPr="00822946" w:rsidRDefault="00F14E06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0</w:t>
            </w:r>
          </w:p>
        </w:tc>
        <w:tc>
          <w:tcPr>
            <w:tcW w:w="972" w:type="dxa"/>
          </w:tcPr>
          <w:p w14:paraId="5F85046C" w14:textId="7856D5F1" w:rsidR="001A54FA" w:rsidRPr="00822946" w:rsidRDefault="00C6061A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1053" w:type="dxa"/>
          </w:tcPr>
          <w:p w14:paraId="0D0780AC" w14:textId="77777777" w:rsidR="001A54FA" w:rsidRPr="00822946" w:rsidRDefault="00F14E06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0</w:t>
            </w:r>
          </w:p>
        </w:tc>
        <w:tc>
          <w:tcPr>
            <w:tcW w:w="992" w:type="dxa"/>
          </w:tcPr>
          <w:p w14:paraId="73E00D5D" w14:textId="77777777" w:rsidR="001A54FA" w:rsidRPr="00822946" w:rsidRDefault="001614A5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0</w:t>
            </w:r>
          </w:p>
        </w:tc>
        <w:tc>
          <w:tcPr>
            <w:tcW w:w="871" w:type="dxa"/>
          </w:tcPr>
          <w:p w14:paraId="756DA28A" w14:textId="77777777" w:rsidR="001A54FA" w:rsidRPr="00822946" w:rsidRDefault="00F14E06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0</w:t>
            </w:r>
          </w:p>
        </w:tc>
        <w:tc>
          <w:tcPr>
            <w:tcW w:w="972" w:type="dxa"/>
          </w:tcPr>
          <w:p w14:paraId="0A018EC8" w14:textId="45E364B5" w:rsidR="001A54FA" w:rsidRPr="00822946" w:rsidRDefault="00C6061A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5</w:t>
            </w:r>
          </w:p>
        </w:tc>
      </w:tr>
      <w:tr w:rsidR="001A54FA" w:rsidRPr="00822946" w14:paraId="2E7A627C" w14:textId="77777777" w:rsidTr="005B788C">
        <w:tc>
          <w:tcPr>
            <w:tcW w:w="1951" w:type="dxa"/>
          </w:tcPr>
          <w:p w14:paraId="448488DD" w14:textId="77777777" w:rsidR="001A54FA" w:rsidRPr="00822946" w:rsidRDefault="001A54FA" w:rsidP="005B788C">
            <w:pPr>
              <w:rPr>
                <w:rFonts w:ascii="Garamond" w:hAnsi="Garamond"/>
                <w:sz w:val="20"/>
              </w:rPr>
            </w:pPr>
            <w:r w:rsidRPr="00822946">
              <w:rPr>
                <w:rFonts w:ascii="Garamond" w:hAnsi="Garamond"/>
                <w:sz w:val="20"/>
              </w:rPr>
              <w:t>Horas de estudo independente por semestre</w:t>
            </w:r>
          </w:p>
        </w:tc>
        <w:tc>
          <w:tcPr>
            <w:tcW w:w="972" w:type="dxa"/>
          </w:tcPr>
          <w:p w14:paraId="2B83709C" w14:textId="77777777" w:rsidR="001A54FA" w:rsidRPr="00822946" w:rsidRDefault="00F14E06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24</w:t>
            </w:r>
          </w:p>
        </w:tc>
        <w:tc>
          <w:tcPr>
            <w:tcW w:w="972" w:type="dxa"/>
          </w:tcPr>
          <w:p w14:paraId="6C83E0D8" w14:textId="77777777" w:rsidR="001A54FA" w:rsidRPr="00822946" w:rsidRDefault="00F14E06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29</w:t>
            </w:r>
          </w:p>
        </w:tc>
        <w:tc>
          <w:tcPr>
            <w:tcW w:w="972" w:type="dxa"/>
          </w:tcPr>
          <w:p w14:paraId="1A55A5F3" w14:textId="77777777" w:rsidR="001A54FA" w:rsidRPr="00822946" w:rsidRDefault="00F14E06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33</w:t>
            </w:r>
          </w:p>
        </w:tc>
        <w:tc>
          <w:tcPr>
            <w:tcW w:w="1053" w:type="dxa"/>
          </w:tcPr>
          <w:p w14:paraId="62CC08E8" w14:textId="77777777" w:rsidR="001A54FA" w:rsidRPr="00822946" w:rsidRDefault="00F14E06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0</w:t>
            </w:r>
          </w:p>
        </w:tc>
        <w:tc>
          <w:tcPr>
            <w:tcW w:w="992" w:type="dxa"/>
          </w:tcPr>
          <w:p w14:paraId="487E9DDF" w14:textId="77777777" w:rsidR="001A54FA" w:rsidRPr="00822946" w:rsidRDefault="00F14E06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0</w:t>
            </w:r>
          </w:p>
        </w:tc>
        <w:tc>
          <w:tcPr>
            <w:tcW w:w="871" w:type="dxa"/>
          </w:tcPr>
          <w:p w14:paraId="3C7B5BF0" w14:textId="77777777" w:rsidR="001A54FA" w:rsidRPr="00822946" w:rsidRDefault="00F14E06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0</w:t>
            </w:r>
          </w:p>
        </w:tc>
        <w:tc>
          <w:tcPr>
            <w:tcW w:w="972" w:type="dxa"/>
          </w:tcPr>
          <w:p w14:paraId="6382DD8D" w14:textId="298C11BE" w:rsidR="001A54FA" w:rsidRPr="00822946" w:rsidRDefault="00C6061A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32</w:t>
            </w:r>
          </w:p>
        </w:tc>
      </w:tr>
      <w:tr w:rsidR="001A54FA" w:rsidRPr="00822946" w14:paraId="5F815981" w14:textId="77777777" w:rsidTr="005B788C">
        <w:tc>
          <w:tcPr>
            <w:tcW w:w="1951" w:type="dxa"/>
          </w:tcPr>
          <w:p w14:paraId="2820F6FB" w14:textId="77777777" w:rsidR="001A54FA" w:rsidRPr="00822946" w:rsidRDefault="001A54FA" w:rsidP="005B788C">
            <w:pPr>
              <w:jc w:val="both"/>
              <w:rPr>
                <w:rFonts w:ascii="Garamond" w:hAnsi="Garamond"/>
                <w:sz w:val="20"/>
              </w:rPr>
            </w:pPr>
            <w:r w:rsidRPr="00822946">
              <w:rPr>
                <w:rFonts w:ascii="Garamond" w:hAnsi="Garamond"/>
                <w:sz w:val="20"/>
              </w:rPr>
              <w:t>Créditos</w:t>
            </w:r>
            <w:r w:rsidRPr="00822946">
              <w:rPr>
                <w:rStyle w:val="FootnoteReference"/>
                <w:rFonts w:ascii="Garamond" w:hAnsi="Garamond"/>
                <w:sz w:val="20"/>
              </w:rPr>
              <w:footnoteReference w:id="1"/>
            </w:r>
          </w:p>
        </w:tc>
        <w:tc>
          <w:tcPr>
            <w:tcW w:w="972" w:type="dxa"/>
          </w:tcPr>
          <w:p w14:paraId="13AFBD0C" w14:textId="77777777" w:rsidR="001A54FA" w:rsidRPr="00822946" w:rsidRDefault="001A54FA" w:rsidP="005B788C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972" w:type="dxa"/>
          </w:tcPr>
          <w:p w14:paraId="57F4423C" w14:textId="77777777" w:rsidR="001A54FA" w:rsidRPr="00822946" w:rsidRDefault="001A54FA" w:rsidP="005B788C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972" w:type="dxa"/>
          </w:tcPr>
          <w:p w14:paraId="509DDF92" w14:textId="77777777" w:rsidR="001A54FA" w:rsidRPr="00822946" w:rsidRDefault="001A54FA" w:rsidP="005B788C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1053" w:type="dxa"/>
          </w:tcPr>
          <w:p w14:paraId="5396D3D5" w14:textId="77777777" w:rsidR="001A54FA" w:rsidRPr="00822946" w:rsidRDefault="001A54FA" w:rsidP="005B788C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992" w:type="dxa"/>
          </w:tcPr>
          <w:p w14:paraId="5C496C84" w14:textId="77777777" w:rsidR="001A54FA" w:rsidRPr="00822946" w:rsidRDefault="001A54FA" w:rsidP="005B788C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871" w:type="dxa"/>
          </w:tcPr>
          <w:p w14:paraId="07D4F181" w14:textId="77777777" w:rsidR="001A54FA" w:rsidRPr="00822946" w:rsidRDefault="001A54FA" w:rsidP="005B788C">
            <w:pPr>
              <w:jc w:val="both"/>
              <w:rPr>
                <w:rFonts w:ascii="Garamond" w:hAnsi="Garamond"/>
                <w:sz w:val="20"/>
              </w:rPr>
            </w:pPr>
          </w:p>
        </w:tc>
        <w:tc>
          <w:tcPr>
            <w:tcW w:w="972" w:type="dxa"/>
          </w:tcPr>
          <w:p w14:paraId="0F418469" w14:textId="51BAD4C4" w:rsidR="001A54FA" w:rsidRPr="00822946" w:rsidRDefault="00C6061A" w:rsidP="005B788C">
            <w:pPr>
              <w:jc w:val="both"/>
              <w:rPr>
                <w:rFonts w:ascii="Garamond" w:hAnsi="Garamond"/>
                <w:sz w:val="20"/>
              </w:rPr>
            </w:pPr>
            <w:r>
              <w:rPr>
                <w:rFonts w:ascii="Garamond" w:hAnsi="Garamond"/>
                <w:sz w:val="20"/>
              </w:rPr>
              <w:t>4</w:t>
            </w:r>
          </w:p>
        </w:tc>
      </w:tr>
    </w:tbl>
    <w:p w14:paraId="00538DE6" w14:textId="77777777" w:rsidR="001A54FA" w:rsidRDefault="001A54FA" w:rsidP="001A54FA">
      <w:pPr>
        <w:jc w:val="both"/>
        <w:rPr>
          <w:rFonts w:ascii="Garamond" w:hAnsi="Garamond"/>
          <w:b/>
          <w:u w:val="single"/>
        </w:rPr>
      </w:pPr>
    </w:p>
    <w:p w14:paraId="2077507A" w14:textId="77777777" w:rsidR="001C1D9E" w:rsidRDefault="001C1D9E" w:rsidP="001A54FA">
      <w:pPr>
        <w:jc w:val="both"/>
        <w:rPr>
          <w:rFonts w:ascii="Garamond" w:hAnsi="Garamond"/>
          <w:b/>
        </w:rPr>
      </w:pPr>
    </w:p>
    <w:p w14:paraId="1C571A56" w14:textId="77777777" w:rsidR="001C1D9E" w:rsidRDefault="001C1D9E" w:rsidP="001A54FA">
      <w:pPr>
        <w:jc w:val="both"/>
        <w:rPr>
          <w:rFonts w:ascii="Garamond" w:hAnsi="Garamond"/>
          <w:b/>
        </w:rPr>
      </w:pPr>
    </w:p>
    <w:p w14:paraId="549A1814" w14:textId="77777777" w:rsidR="001C1D9E" w:rsidRDefault="001C1D9E" w:rsidP="001A54FA">
      <w:pPr>
        <w:jc w:val="both"/>
        <w:rPr>
          <w:rFonts w:ascii="Garamond" w:hAnsi="Garamond"/>
          <w:b/>
        </w:rPr>
      </w:pPr>
    </w:p>
    <w:p w14:paraId="369A9201" w14:textId="77777777" w:rsidR="001A54FA" w:rsidRPr="00822946" w:rsidRDefault="001A54FA" w:rsidP="001A54FA">
      <w:pPr>
        <w:jc w:val="both"/>
        <w:rPr>
          <w:rFonts w:ascii="Garamond" w:hAnsi="Garamond"/>
          <w:b/>
        </w:rPr>
      </w:pPr>
      <w:r w:rsidRPr="00822946">
        <w:rPr>
          <w:rFonts w:ascii="Garamond" w:hAnsi="Garamond"/>
          <w:b/>
        </w:rPr>
        <w:t>I. INTRODUÇÃO</w:t>
      </w:r>
    </w:p>
    <w:p w14:paraId="13A8AFD2" w14:textId="77777777" w:rsidR="00BC53CF" w:rsidRDefault="00BC53CF" w:rsidP="001A54FA">
      <w:pPr>
        <w:jc w:val="both"/>
        <w:rPr>
          <w:rFonts w:ascii="Garamond" w:hAnsi="Garamond"/>
        </w:rPr>
      </w:pPr>
      <w:r w:rsidRPr="00BC53CF">
        <w:rPr>
          <w:rFonts w:ascii="Garamond" w:hAnsi="Garamond"/>
        </w:rPr>
        <w:t>Estatística Aplicada à Psicologia é uma Unidade Curricular básica que proporciona conhecimentos que permitem a obtenção de índices que poderão ser usados para a descrição e interpretação de tendências numa situação de medição de variáveis.  É uma disciplina que estuda  inferências lógicas e testes estatísticos, proporcionando o conhecimento e cálculo de indicadores que são usados para a interpretação das tendências numa situação de medição de variáveis em estudo.</w:t>
      </w:r>
    </w:p>
    <w:p w14:paraId="28432C78" w14:textId="6A748895" w:rsidR="00BC53CF" w:rsidRPr="001C1D9E" w:rsidRDefault="00BC53CF" w:rsidP="001A54FA">
      <w:pPr>
        <w:jc w:val="both"/>
        <w:rPr>
          <w:rFonts w:ascii="Garamond" w:hAnsi="Garamond"/>
        </w:rPr>
      </w:pPr>
      <w:r w:rsidRPr="001C1D9E">
        <w:rPr>
          <w:rFonts w:ascii="Garamond" w:hAnsi="Garamond"/>
        </w:rPr>
        <w:t>Neste contexto, uma variedade de técnicas de análise serão introduzidas e exploradas, nomeadamente análise exploratória de dados, estatística inferencial, correlação, t-testes, análise de variância, regressão linear, entre outros.</w:t>
      </w:r>
    </w:p>
    <w:p w14:paraId="47C360C3" w14:textId="77777777" w:rsidR="001C1D9E" w:rsidRPr="00BC53CF" w:rsidRDefault="001C1D9E" w:rsidP="001A54FA">
      <w:pPr>
        <w:jc w:val="both"/>
        <w:rPr>
          <w:rFonts w:ascii="Garamond" w:hAnsi="Garamond"/>
        </w:rPr>
      </w:pPr>
    </w:p>
    <w:p w14:paraId="2D63EB90" w14:textId="77777777" w:rsidR="001C1D9E" w:rsidRDefault="001C1D9E" w:rsidP="001A54FA">
      <w:pPr>
        <w:jc w:val="both"/>
        <w:rPr>
          <w:sz w:val="20"/>
          <w:szCs w:val="20"/>
        </w:rPr>
      </w:pPr>
    </w:p>
    <w:p w14:paraId="6D50BB2B" w14:textId="77777777" w:rsidR="001C1D9E" w:rsidRDefault="001C1D9E" w:rsidP="001A54FA">
      <w:pPr>
        <w:jc w:val="both"/>
        <w:rPr>
          <w:rFonts w:ascii="Garamond" w:hAnsi="Garamond"/>
          <w:u w:val="single"/>
        </w:rPr>
      </w:pPr>
    </w:p>
    <w:p w14:paraId="4D2941E1" w14:textId="77777777" w:rsidR="001A54FA" w:rsidRPr="00F655F4" w:rsidRDefault="001A54FA" w:rsidP="001A54FA">
      <w:pPr>
        <w:jc w:val="both"/>
        <w:rPr>
          <w:rFonts w:ascii="Garamond" w:hAnsi="Garamond"/>
        </w:rPr>
      </w:pPr>
      <w:r w:rsidRPr="00822946">
        <w:rPr>
          <w:rFonts w:ascii="Garamond" w:hAnsi="Garamond"/>
          <w:u w:val="single"/>
        </w:rPr>
        <w:t>Objectivos:</w:t>
      </w:r>
    </w:p>
    <w:p w14:paraId="42D125E3" w14:textId="77777777" w:rsidR="00F655F4" w:rsidRPr="00F655F4" w:rsidRDefault="00F655F4" w:rsidP="00F655F4">
      <w:pPr>
        <w:pStyle w:val="ListParagraph"/>
        <w:numPr>
          <w:ilvl w:val="0"/>
          <w:numId w:val="5"/>
        </w:numPr>
        <w:jc w:val="both"/>
        <w:rPr>
          <w:rFonts w:ascii="Garamond" w:hAnsi="Garamond"/>
        </w:rPr>
      </w:pPr>
      <w:r w:rsidRPr="00F655F4">
        <w:rPr>
          <w:rFonts w:ascii="Garamond" w:hAnsi="Garamond"/>
        </w:rPr>
        <w:t>Transformar os dados da pesquisa em dados númericos</w:t>
      </w:r>
    </w:p>
    <w:p w14:paraId="6CA74470" w14:textId="77777777" w:rsidR="00F655F4" w:rsidRPr="00F655F4" w:rsidRDefault="00F655F4" w:rsidP="00F655F4">
      <w:pPr>
        <w:pStyle w:val="ListParagraph"/>
        <w:numPr>
          <w:ilvl w:val="0"/>
          <w:numId w:val="5"/>
        </w:numPr>
        <w:jc w:val="both"/>
        <w:rPr>
          <w:rFonts w:ascii="Garamond" w:hAnsi="Garamond"/>
        </w:rPr>
      </w:pPr>
      <w:r w:rsidRPr="00F655F4">
        <w:rPr>
          <w:rFonts w:ascii="Garamond" w:hAnsi="Garamond"/>
        </w:rPr>
        <w:t>Resumir dados da pesquisa</w:t>
      </w:r>
    </w:p>
    <w:p w14:paraId="67F967C2" w14:textId="77777777" w:rsidR="00F655F4" w:rsidRPr="00F655F4" w:rsidRDefault="00F655F4" w:rsidP="00F655F4">
      <w:pPr>
        <w:pStyle w:val="ListParagraph"/>
        <w:numPr>
          <w:ilvl w:val="0"/>
          <w:numId w:val="5"/>
        </w:numPr>
        <w:jc w:val="both"/>
        <w:rPr>
          <w:rFonts w:ascii="Garamond" w:hAnsi="Garamond"/>
        </w:rPr>
      </w:pPr>
      <w:r w:rsidRPr="00F655F4">
        <w:rPr>
          <w:rFonts w:ascii="Garamond" w:hAnsi="Garamond"/>
        </w:rPr>
        <w:t>Interpretar os resultados das pesquisas cientificas</w:t>
      </w:r>
    </w:p>
    <w:p w14:paraId="660E6D0B" w14:textId="77777777" w:rsidR="00F655F4" w:rsidRDefault="00F655F4" w:rsidP="00F655F4">
      <w:pPr>
        <w:pStyle w:val="ListParagraph"/>
        <w:numPr>
          <w:ilvl w:val="0"/>
          <w:numId w:val="5"/>
        </w:numPr>
        <w:jc w:val="both"/>
        <w:rPr>
          <w:rFonts w:ascii="Garamond" w:hAnsi="Garamond"/>
          <w:u w:val="single"/>
        </w:rPr>
      </w:pPr>
      <w:r w:rsidRPr="00F655F4">
        <w:rPr>
          <w:rFonts w:ascii="Garamond" w:hAnsi="Garamond"/>
        </w:rPr>
        <w:t>Tirar inferências logicas da pesquisa</w:t>
      </w:r>
      <w:r>
        <w:rPr>
          <w:rFonts w:ascii="Garamond" w:hAnsi="Garamond"/>
          <w:u w:val="single"/>
        </w:rPr>
        <w:t xml:space="preserve"> </w:t>
      </w:r>
    </w:p>
    <w:p w14:paraId="08E212FD" w14:textId="1612F6B5" w:rsidR="001A54FA" w:rsidRPr="00822946" w:rsidRDefault="001A54FA" w:rsidP="001A54FA">
      <w:pPr>
        <w:jc w:val="both"/>
        <w:rPr>
          <w:rFonts w:ascii="Garamond" w:hAnsi="Garamond"/>
          <w:u w:val="single"/>
        </w:rPr>
      </w:pPr>
      <w:r w:rsidRPr="00822946">
        <w:rPr>
          <w:rFonts w:ascii="Garamond" w:hAnsi="Garamond"/>
          <w:u w:val="single"/>
        </w:rPr>
        <w:lastRenderedPageBreak/>
        <w:t>Resultados de aprendizagem</w:t>
      </w:r>
    </w:p>
    <w:p w14:paraId="63FF27D5" w14:textId="77777777" w:rsidR="001C1D9E" w:rsidRPr="001C1D9E" w:rsidRDefault="003A7217" w:rsidP="001C1D9E">
      <w:pPr>
        <w:jc w:val="both"/>
        <w:rPr>
          <w:rFonts w:ascii="Garamond" w:hAnsi="Garamond"/>
        </w:rPr>
      </w:pPr>
      <w:r>
        <w:rPr>
          <w:rFonts w:ascii="Garamond" w:hAnsi="Garamond"/>
        </w:rPr>
        <w:t>Ao terminar esta</w:t>
      </w:r>
      <w:r w:rsidR="001C1D9E" w:rsidRPr="001C1D9E">
        <w:rPr>
          <w:rFonts w:ascii="Garamond" w:hAnsi="Garamond"/>
        </w:rPr>
        <w:t xml:space="preserve"> </w:t>
      </w:r>
      <w:r>
        <w:rPr>
          <w:rFonts w:ascii="Garamond" w:hAnsi="Garamond"/>
        </w:rPr>
        <w:t>disciplina</w:t>
      </w:r>
      <w:r w:rsidR="001C1D9E" w:rsidRPr="001C1D9E">
        <w:rPr>
          <w:rFonts w:ascii="Garamond" w:hAnsi="Garamond"/>
        </w:rPr>
        <w:t>, o estudante deverá ser capaz de:</w:t>
      </w:r>
    </w:p>
    <w:p w14:paraId="0EBAE125" w14:textId="295BAB31" w:rsidR="00BC53CF" w:rsidRPr="00BC53CF" w:rsidRDefault="00BC53CF" w:rsidP="001C1D9E">
      <w:pPr>
        <w:pStyle w:val="ListParagraph"/>
        <w:numPr>
          <w:ilvl w:val="0"/>
          <w:numId w:val="8"/>
        </w:numPr>
        <w:jc w:val="both"/>
        <w:rPr>
          <w:rFonts w:ascii="Garamond" w:hAnsi="Garamond"/>
        </w:rPr>
      </w:pPr>
      <w:r w:rsidRPr="00BC53CF">
        <w:rPr>
          <w:rFonts w:ascii="Garamond" w:hAnsi="Garamond"/>
        </w:rPr>
        <w:t>Transforma os dados brutos de pesquisa em índices estatísticos (informação numérica)</w:t>
      </w:r>
      <w:r w:rsidRPr="00BC53CF">
        <w:rPr>
          <w:rFonts w:ascii="Garamond" w:hAnsi="Garamond"/>
        </w:rPr>
        <w:t>;</w:t>
      </w:r>
    </w:p>
    <w:p w14:paraId="333E2D59" w14:textId="3CC350CA" w:rsidR="00BC53CF" w:rsidRPr="00BC53CF" w:rsidRDefault="00BC53CF" w:rsidP="001C1D9E">
      <w:pPr>
        <w:pStyle w:val="ListParagraph"/>
        <w:numPr>
          <w:ilvl w:val="0"/>
          <w:numId w:val="8"/>
        </w:numPr>
        <w:jc w:val="both"/>
        <w:rPr>
          <w:rFonts w:ascii="Garamond" w:hAnsi="Garamond"/>
        </w:rPr>
      </w:pPr>
      <w:r w:rsidRPr="00BC53CF">
        <w:rPr>
          <w:rFonts w:ascii="Garamond" w:hAnsi="Garamond"/>
        </w:rPr>
        <w:t>Interpreta os resultados das pesquisas científicas</w:t>
      </w:r>
      <w:r w:rsidRPr="00BC53CF">
        <w:rPr>
          <w:rFonts w:ascii="Garamond" w:hAnsi="Garamond"/>
        </w:rPr>
        <w:t>;</w:t>
      </w:r>
    </w:p>
    <w:p w14:paraId="297284C1" w14:textId="34557C5A" w:rsidR="00BC53CF" w:rsidRPr="00BC53CF" w:rsidRDefault="00BC53CF" w:rsidP="001C1D9E">
      <w:pPr>
        <w:pStyle w:val="ListParagraph"/>
        <w:numPr>
          <w:ilvl w:val="0"/>
          <w:numId w:val="8"/>
        </w:numPr>
        <w:jc w:val="both"/>
        <w:rPr>
          <w:rFonts w:ascii="Garamond" w:hAnsi="Garamond"/>
        </w:rPr>
      </w:pPr>
      <w:r w:rsidRPr="00BC53CF">
        <w:rPr>
          <w:rFonts w:ascii="Garamond" w:hAnsi="Garamond"/>
        </w:rPr>
        <w:t>Faz inferências sobre a população a partir de índices estatísticos da amostra daquela população</w:t>
      </w:r>
      <w:r w:rsidRPr="00BC53CF">
        <w:rPr>
          <w:rFonts w:ascii="Garamond" w:hAnsi="Garamond"/>
        </w:rPr>
        <w:t>; e</w:t>
      </w:r>
    </w:p>
    <w:p w14:paraId="13EA55E7" w14:textId="03EAD29E" w:rsidR="00BC53CF" w:rsidRPr="00BC53CF" w:rsidRDefault="00BC53CF" w:rsidP="001C1D9E">
      <w:pPr>
        <w:pStyle w:val="ListParagraph"/>
        <w:numPr>
          <w:ilvl w:val="0"/>
          <w:numId w:val="8"/>
        </w:numPr>
        <w:jc w:val="both"/>
        <w:rPr>
          <w:rFonts w:ascii="Garamond" w:hAnsi="Garamond"/>
        </w:rPr>
      </w:pPr>
      <w:r w:rsidRPr="00BC53CF">
        <w:rPr>
          <w:rFonts w:ascii="Garamond" w:hAnsi="Garamond"/>
        </w:rPr>
        <w:t>Interpreta os resultados das pesquisas científicas</w:t>
      </w:r>
      <w:r w:rsidRPr="00BC53CF">
        <w:rPr>
          <w:rFonts w:ascii="Garamond" w:hAnsi="Garamond"/>
        </w:rPr>
        <w:t>.</w:t>
      </w:r>
    </w:p>
    <w:p w14:paraId="19E40325" w14:textId="77777777" w:rsidR="001C1D9E" w:rsidRDefault="001C1D9E" w:rsidP="001A54FA">
      <w:pPr>
        <w:snapToGrid w:val="0"/>
        <w:jc w:val="both"/>
        <w:rPr>
          <w:rFonts w:ascii="Garamond" w:hAnsi="Garamond"/>
          <w:b/>
        </w:rPr>
      </w:pPr>
    </w:p>
    <w:p w14:paraId="7974EF73" w14:textId="77777777" w:rsidR="00BC53CF" w:rsidRDefault="00BC53CF" w:rsidP="001A54FA">
      <w:pPr>
        <w:snapToGrid w:val="0"/>
        <w:jc w:val="both"/>
        <w:rPr>
          <w:rFonts w:ascii="Garamond" w:hAnsi="Garamond"/>
          <w:b/>
        </w:rPr>
      </w:pPr>
    </w:p>
    <w:p w14:paraId="35D30C21" w14:textId="77777777" w:rsidR="00BC53CF" w:rsidRDefault="00BC53CF" w:rsidP="001A54FA">
      <w:pPr>
        <w:snapToGrid w:val="0"/>
        <w:jc w:val="both"/>
        <w:rPr>
          <w:rFonts w:ascii="Garamond" w:hAnsi="Garamond"/>
          <w:b/>
        </w:rPr>
      </w:pPr>
    </w:p>
    <w:p w14:paraId="5B59546B" w14:textId="77777777" w:rsidR="001A54FA" w:rsidRPr="00822946" w:rsidRDefault="001A54FA" w:rsidP="001A54FA">
      <w:pPr>
        <w:snapToGrid w:val="0"/>
        <w:jc w:val="both"/>
        <w:rPr>
          <w:rFonts w:ascii="Garamond" w:hAnsi="Garamond"/>
          <w:b/>
        </w:rPr>
      </w:pPr>
      <w:r w:rsidRPr="00822946">
        <w:rPr>
          <w:rFonts w:ascii="Garamond" w:hAnsi="Garamond"/>
          <w:b/>
        </w:rPr>
        <w:t xml:space="preserve">II. ESTRATÉGIAS DE </w:t>
      </w:r>
      <w:r>
        <w:rPr>
          <w:rFonts w:ascii="Garamond" w:hAnsi="Garamond"/>
          <w:b/>
        </w:rPr>
        <w:t>DE ENSINO E DE APRENDIZAGEM</w:t>
      </w:r>
    </w:p>
    <w:p w14:paraId="0D086CA2" w14:textId="77777777" w:rsidR="001A54FA" w:rsidRDefault="001A54FA" w:rsidP="001A54FA">
      <w:pPr>
        <w:numPr>
          <w:ilvl w:val="0"/>
          <w:numId w:val="1"/>
        </w:numPr>
        <w:snapToGrid w:val="0"/>
        <w:contextualSpacing/>
        <w:jc w:val="both"/>
        <w:rPr>
          <w:rFonts w:ascii="Garamond" w:hAnsi="Garamond"/>
        </w:rPr>
      </w:pPr>
      <w:r w:rsidRPr="00822946">
        <w:rPr>
          <w:rFonts w:ascii="Garamond" w:hAnsi="Garamond"/>
        </w:rPr>
        <w:t>Tipo de aulas e formas de leccionação</w:t>
      </w:r>
    </w:p>
    <w:p w14:paraId="173C3B93" w14:textId="77777777" w:rsidR="00F655F4" w:rsidRDefault="00F655F4" w:rsidP="00F655F4">
      <w:pPr>
        <w:snapToGrid w:val="0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As aulas serão de exposição em sessões plenarias aliadas aos trabalho individuais e em grupo, ensaios e complementadas com leituras dirigidas.</w:t>
      </w:r>
    </w:p>
    <w:p w14:paraId="7CC63D22" w14:textId="77777777" w:rsidR="00F655F4" w:rsidRPr="00822946" w:rsidRDefault="00F655F4" w:rsidP="00F655F4">
      <w:pPr>
        <w:snapToGrid w:val="0"/>
        <w:contextualSpacing/>
        <w:jc w:val="both"/>
        <w:rPr>
          <w:rFonts w:ascii="Garamond" w:hAnsi="Garamond"/>
        </w:rPr>
      </w:pPr>
    </w:p>
    <w:p w14:paraId="5C242D2C" w14:textId="77777777" w:rsidR="001A54FA" w:rsidRDefault="001A54FA" w:rsidP="001A54FA">
      <w:pPr>
        <w:numPr>
          <w:ilvl w:val="0"/>
          <w:numId w:val="1"/>
        </w:numPr>
        <w:snapToGrid w:val="0"/>
        <w:contextualSpacing/>
        <w:jc w:val="both"/>
        <w:rPr>
          <w:rFonts w:ascii="Garamond" w:hAnsi="Garamond"/>
        </w:rPr>
      </w:pPr>
      <w:r w:rsidRPr="00822946">
        <w:rPr>
          <w:rFonts w:ascii="Garamond" w:hAnsi="Garamond"/>
        </w:rPr>
        <w:t>Actividades de frequência obrigatória</w:t>
      </w:r>
    </w:p>
    <w:p w14:paraId="72E5D982" w14:textId="77777777" w:rsidR="00F655F4" w:rsidRPr="00822946" w:rsidRDefault="00F655F4" w:rsidP="00F655F4">
      <w:pPr>
        <w:snapToGrid w:val="0"/>
        <w:contextualSpacing/>
        <w:jc w:val="both"/>
        <w:rPr>
          <w:rFonts w:ascii="Garamond" w:hAnsi="Garamond"/>
        </w:rPr>
      </w:pPr>
      <w:r>
        <w:rPr>
          <w:rFonts w:ascii="Garamond" w:hAnsi="Garamond"/>
        </w:rPr>
        <w:t>Todas as aulas são de frequência obrigatória e quem frequentar menos de 80% da aulas será excluido como rege o regulamento pedagógico.</w:t>
      </w:r>
    </w:p>
    <w:p w14:paraId="76D638F9" w14:textId="77777777" w:rsidR="001A54FA" w:rsidRPr="00822946" w:rsidRDefault="001A54FA" w:rsidP="001A54FA">
      <w:pPr>
        <w:snapToGrid w:val="0"/>
        <w:ind w:left="720"/>
        <w:contextualSpacing/>
        <w:jc w:val="both"/>
        <w:rPr>
          <w:rFonts w:ascii="Garamond" w:hAnsi="Garamond"/>
        </w:rPr>
      </w:pPr>
    </w:p>
    <w:p w14:paraId="1354A644" w14:textId="77777777" w:rsidR="001C1D9E" w:rsidRDefault="001C1D9E" w:rsidP="001A54FA">
      <w:pPr>
        <w:jc w:val="both"/>
        <w:rPr>
          <w:rFonts w:ascii="Garamond" w:hAnsi="Garamond"/>
          <w:b/>
        </w:rPr>
      </w:pPr>
    </w:p>
    <w:p w14:paraId="317B3148" w14:textId="77777777" w:rsidR="001A54FA" w:rsidRPr="00822946" w:rsidRDefault="001A54FA" w:rsidP="001A54FA">
      <w:pPr>
        <w:jc w:val="both"/>
        <w:rPr>
          <w:rFonts w:ascii="Garamond" w:hAnsi="Garamond"/>
          <w:b/>
        </w:rPr>
      </w:pPr>
      <w:r w:rsidRPr="00822946">
        <w:rPr>
          <w:rFonts w:ascii="Garamond" w:hAnsi="Garamond"/>
          <w:b/>
        </w:rPr>
        <w:t>III. ESTRATÉGIAS DE AVALIAÇÃO</w:t>
      </w:r>
    </w:p>
    <w:p w14:paraId="5E1E61EF" w14:textId="77777777" w:rsidR="00DE7560" w:rsidRDefault="00DE7560" w:rsidP="001A54FA">
      <w:pPr>
        <w:jc w:val="both"/>
        <w:rPr>
          <w:rFonts w:ascii="Garamond" w:hAnsi="Garamond"/>
        </w:rPr>
      </w:pPr>
      <w:r>
        <w:rPr>
          <w:rFonts w:ascii="Garamond" w:hAnsi="Garamond"/>
        </w:rPr>
        <w:t>Nesta disciplina a avaliação será de seguinte forma:</w:t>
      </w:r>
    </w:p>
    <w:p w14:paraId="4E9FF24D" w14:textId="6EB28976" w:rsidR="00DE7560" w:rsidRDefault="001C1D9E" w:rsidP="00DE7560">
      <w:pPr>
        <w:pStyle w:val="ListParagraph"/>
        <w:numPr>
          <w:ilvl w:val="0"/>
          <w:numId w:val="2"/>
        </w:numPr>
        <w:jc w:val="both"/>
        <w:rPr>
          <w:rFonts w:ascii="Garamond" w:hAnsi="Garamond"/>
        </w:rPr>
      </w:pPr>
      <w:r>
        <w:rPr>
          <w:rFonts w:ascii="Garamond" w:hAnsi="Garamond"/>
        </w:rPr>
        <w:t>Q</w:t>
      </w:r>
      <w:r w:rsidR="00DE7560">
        <w:rPr>
          <w:rFonts w:ascii="Garamond" w:hAnsi="Garamond"/>
        </w:rPr>
        <w:t>ualidade da participação dos estudantes ao longo do processo de ensino e aprendizagem</w:t>
      </w:r>
      <w:r>
        <w:rPr>
          <w:rFonts w:ascii="Garamond" w:hAnsi="Garamond"/>
        </w:rPr>
        <w:t xml:space="preserve"> (</w:t>
      </w:r>
      <w:r w:rsidR="003A7217">
        <w:rPr>
          <w:rFonts w:ascii="Garamond" w:hAnsi="Garamond"/>
        </w:rPr>
        <w:t>1</w:t>
      </w:r>
      <w:r w:rsidR="00BC53CF">
        <w:rPr>
          <w:rFonts w:ascii="Garamond" w:hAnsi="Garamond"/>
        </w:rPr>
        <w:t>0</w:t>
      </w:r>
      <w:r>
        <w:rPr>
          <w:rFonts w:ascii="Garamond" w:hAnsi="Garamond"/>
        </w:rPr>
        <w:t>%)</w:t>
      </w:r>
    </w:p>
    <w:p w14:paraId="691F6410" w14:textId="67AF3848" w:rsidR="00DE7560" w:rsidRDefault="00DE7560" w:rsidP="00DE7560">
      <w:pPr>
        <w:pStyle w:val="ListParagraph"/>
        <w:numPr>
          <w:ilvl w:val="0"/>
          <w:numId w:val="2"/>
        </w:numPr>
        <w:jc w:val="both"/>
        <w:rPr>
          <w:rFonts w:ascii="Garamond" w:hAnsi="Garamond"/>
        </w:rPr>
      </w:pPr>
      <w:r>
        <w:rPr>
          <w:rFonts w:ascii="Garamond" w:hAnsi="Garamond"/>
        </w:rPr>
        <w:t>Trabalhos práticos (</w:t>
      </w:r>
      <w:r w:rsidR="00BC53CF">
        <w:rPr>
          <w:rFonts w:ascii="Garamond" w:hAnsi="Garamond"/>
        </w:rPr>
        <w:t>40</w:t>
      </w:r>
      <w:r w:rsidR="001C1D9E">
        <w:rPr>
          <w:rFonts w:ascii="Garamond" w:hAnsi="Garamond"/>
        </w:rPr>
        <w:t>%</w:t>
      </w:r>
      <w:r>
        <w:rPr>
          <w:rFonts w:ascii="Garamond" w:hAnsi="Garamond"/>
        </w:rPr>
        <w:t>)</w:t>
      </w:r>
    </w:p>
    <w:p w14:paraId="744EAFD2" w14:textId="77777777" w:rsidR="00D6253A" w:rsidRPr="00D6253A" w:rsidRDefault="001C1D9E" w:rsidP="00D6253A">
      <w:pPr>
        <w:pStyle w:val="ListParagraph"/>
        <w:numPr>
          <w:ilvl w:val="0"/>
          <w:numId w:val="2"/>
        </w:numPr>
        <w:jc w:val="both"/>
        <w:rPr>
          <w:rFonts w:ascii="Garamond" w:hAnsi="Garamond"/>
        </w:rPr>
      </w:pPr>
      <w:r>
        <w:rPr>
          <w:rFonts w:ascii="Garamond" w:hAnsi="Garamond"/>
        </w:rPr>
        <w:t>Exercicios escritos (</w:t>
      </w:r>
      <w:r w:rsidR="003A7217">
        <w:rPr>
          <w:rFonts w:ascii="Garamond" w:hAnsi="Garamond"/>
        </w:rPr>
        <w:t>50</w:t>
      </w:r>
      <w:r>
        <w:rPr>
          <w:rFonts w:ascii="Garamond" w:hAnsi="Garamond"/>
        </w:rPr>
        <w:t>%</w:t>
      </w:r>
      <w:r w:rsidR="00DE7560">
        <w:rPr>
          <w:rFonts w:ascii="Garamond" w:hAnsi="Garamond"/>
        </w:rPr>
        <w:t>)</w:t>
      </w:r>
    </w:p>
    <w:p w14:paraId="09BC0EB8" w14:textId="77777777" w:rsidR="00DE7560" w:rsidRDefault="00DE7560" w:rsidP="00DE7560">
      <w:pPr>
        <w:pStyle w:val="ListParagraph"/>
        <w:numPr>
          <w:ilvl w:val="0"/>
          <w:numId w:val="2"/>
        </w:numPr>
        <w:jc w:val="both"/>
        <w:rPr>
          <w:rFonts w:ascii="Garamond" w:hAnsi="Garamond"/>
        </w:rPr>
      </w:pPr>
      <w:r>
        <w:rPr>
          <w:rFonts w:ascii="Garamond" w:hAnsi="Garamond"/>
        </w:rPr>
        <w:t>Exame final</w:t>
      </w:r>
    </w:p>
    <w:p w14:paraId="0E8D4D0A" w14:textId="77777777" w:rsidR="001A54FA" w:rsidRPr="00822946" w:rsidRDefault="001A54FA" w:rsidP="003D70F8">
      <w:pPr>
        <w:jc w:val="both"/>
        <w:rPr>
          <w:rFonts w:ascii="Garamond" w:hAnsi="Garamond"/>
          <w:b/>
        </w:rPr>
      </w:pPr>
    </w:p>
    <w:p w14:paraId="3A0CF88B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259EA0D9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380E4E86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1F2DE921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45E2CB3B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6DBC0446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5EB294EE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4F964371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4B83CF98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4AEC83FE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3AAD1093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6BF31C85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77DED5C1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3D869A46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7FD3B71A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27B64561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3CB6CC7A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65EA1B16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573A8A8C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2876EF0B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793143A8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22B8E6B9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5DD121D8" w14:textId="71FD6FDA" w:rsidR="001A54FA" w:rsidRDefault="001A54FA" w:rsidP="001A54FA">
      <w:pPr>
        <w:jc w:val="both"/>
        <w:rPr>
          <w:rFonts w:ascii="Garamond" w:hAnsi="Garamond"/>
          <w:b/>
        </w:rPr>
      </w:pPr>
      <w:r w:rsidRPr="00822946">
        <w:rPr>
          <w:rFonts w:ascii="Garamond" w:hAnsi="Garamond"/>
          <w:b/>
        </w:rPr>
        <w:lastRenderedPageBreak/>
        <w:t>IV. TEMÁTICAS</w:t>
      </w:r>
    </w:p>
    <w:p w14:paraId="1BBC9739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447E9265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11AECBD1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69CB88DC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157AAEF6" w14:textId="77777777" w:rsidR="00816D26" w:rsidRDefault="00816D26" w:rsidP="001A54FA">
      <w:pPr>
        <w:jc w:val="both"/>
        <w:rPr>
          <w:rFonts w:ascii="Garamond" w:hAnsi="Garamond"/>
          <w:b/>
        </w:rPr>
      </w:pPr>
    </w:p>
    <w:tbl>
      <w:tblPr>
        <w:tblpPr w:leftFromText="180" w:rightFromText="180" w:horzAnchor="margin" w:tblpY="448"/>
        <w:tblW w:w="9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6"/>
        <w:gridCol w:w="3147"/>
        <w:gridCol w:w="555"/>
        <w:gridCol w:w="741"/>
        <w:gridCol w:w="370"/>
        <w:gridCol w:w="833"/>
        <w:gridCol w:w="648"/>
        <w:gridCol w:w="648"/>
        <w:gridCol w:w="648"/>
        <w:gridCol w:w="648"/>
        <w:gridCol w:w="926"/>
      </w:tblGrid>
      <w:tr w:rsidR="00816D26" w:rsidRPr="004A7DFC" w14:paraId="7FD51E24" w14:textId="77777777" w:rsidTr="008130A7">
        <w:trPr>
          <w:trHeight w:val="570"/>
        </w:trPr>
        <w:tc>
          <w:tcPr>
            <w:tcW w:w="540" w:type="dxa"/>
            <w:vMerge w:val="restart"/>
            <w:shd w:val="clear" w:color="auto" w:fill="A6A6A6"/>
          </w:tcPr>
          <w:p w14:paraId="4BBA9B21" w14:textId="77777777" w:rsidR="00816D26" w:rsidRPr="004A7DFC" w:rsidRDefault="00816D26" w:rsidP="008130A7">
            <w:pPr>
              <w:widowControl w:val="0"/>
              <w:autoSpaceDE w:val="0"/>
              <w:autoSpaceDN w:val="0"/>
              <w:spacing w:before="8"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</w:p>
          <w:p w14:paraId="50DE168E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10"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Nº</w:t>
            </w:r>
          </w:p>
        </w:tc>
        <w:tc>
          <w:tcPr>
            <w:tcW w:w="3060" w:type="dxa"/>
            <w:vMerge w:val="restart"/>
            <w:shd w:val="clear" w:color="auto" w:fill="A6A6A6"/>
          </w:tcPr>
          <w:p w14:paraId="7314300E" w14:textId="77777777" w:rsidR="00816D26" w:rsidRPr="004A7DFC" w:rsidRDefault="00816D26" w:rsidP="008130A7">
            <w:pPr>
              <w:widowControl w:val="0"/>
              <w:autoSpaceDE w:val="0"/>
              <w:autoSpaceDN w:val="0"/>
              <w:spacing w:before="8"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</w:p>
          <w:p w14:paraId="68848D8F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07"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pacing w:val="-1"/>
                <w:sz w:val="18"/>
                <w:szCs w:val="18"/>
                <w:lang w:eastAsia="pt-PT"/>
              </w:rPr>
              <w:t>T</w:t>
            </w: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emas</w:t>
            </w:r>
          </w:p>
        </w:tc>
        <w:tc>
          <w:tcPr>
            <w:tcW w:w="2430" w:type="dxa"/>
            <w:gridSpan w:val="4"/>
            <w:shd w:val="clear" w:color="auto" w:fill="A6A6A6"/>
          </w:tcPr>
          <w:p w14:paraId="4037862F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10"/>
              <w:jc w:val="center"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H</w:t>
            </w:r>
            <w:r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oras de Contacto Directo</w:t>
            </w:r>
          </w:p>
        </w:tc>
        <w:tc>
          <w:tcPr>
            <w:tcW w:w="2520" w:type="dxa"/>
            <w:gridSpan w:val="4"/>
            <w:shd w:val="clear" w:color="auto" w:fill="A6A6A6"/>
          </w:tcPr>
          <w:p w14:paraId="2D238DBF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79" w:right="-9"/>
              <w:jc w:val="center"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Horas de Estudo Independente</w:t>
            </w:r>
          </w:p>
        </w:tc>
        <w:tc>
          <w:tcPr>
            <w:tcW w:w="900" w:type="dxa"/>
            <w:shd w:val="clear" w:color="auto" w:fill="A6A6A6"/>
          </w:tcPr>
          <w:p w14:paraId="4801959A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09"/>
              <w:jc w:val="center"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pacing w:val="-1"/>
                <w:sz w:val="18"/>
                <w:szCs w:val="18"/>
                <w:lang w:eastAsia="pt-PT"/>
              </w:rPr>
              <w:t>T</w:t>
            </w: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otal</w:t>
            </w:r>
          </w:p>
        </w:tc>
      </w:tr>
      <w:tr w:rsidR="00816D26" w:rsidRPr="004A7DFC" w14:paraId="609A6C94" w14:textId="77777777" w:rsidTr="008130A7">
        <w:trPr>
          <w:trHeight w:val="524"/>
        </w:trPr>
        <w:tc>
          <w:tcPr>
            <w:tcW w:w="540" w:type="dxa"/>
            <w:vMerge/>
            <w:tcBorders>
              <w:top w:val="nil"/>
            </w:tcBorders>
            <w:shd w:val="clear" w:color="auto" w:fill="A6A6A6"/>
          </w:tcPr>
          <w:p w14:paraId="2DF24C2E" w14:textId="77777777" w:rsidR="00816D26" w:rsidRPr="004A7DFC" w:rsidRDefault="00816D26" w:rsidP="008130A7">
            <w:pPr>
              <w:widowControl w:val="0"/>
              <w:autoSpaceDE w:val="0"/>
              <w:autoSpaceDN w:val="0"/>
              <w:rPr>
                <w:rFonts w:ascii="Garamond" w:hAnsi="Garamond"/>
                <w:sz w:val="18"/>
                <w:szCs w:val="18"/>
                <w:lang w:eastAsia="pt-PT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  <w:shd w:val="clear" w:color="auto" w:fill="A6A6A6"/>
          </w:tcPr>
          <w:p w14:paraId="4361595A" w14:textId="77777777" w:rsidR="00816D26" w:rsidRPr="004A7DFC" w:rsidRDefault="00816D26" w:rsidP="008130A7">
            <w:pPr>
              <w:widowControl w:val="0"/>
              <w:autoSpaceDE w:val="0"/>
              <w:autoSpaceDN w:val="0"/>
              <w:rPr>
                <w:rFonts w:ascii="Garamond" w:hAnsi="Garamond"/>
                <w:sz w:val="18"/>
                <w:szCs w:val="18"/>
                <w:lang w:eastAsia="pt-PT"/>
              </w:rPr>
            </w:pPr>
          </w:p>
        </w:tc>
        <w:tc>
          <w:tcPr>
            <w:tcW w:w="540" w:type="dxa"/>
            <w:shd w:val="clear" w:color="auto" w:fill="A6A6A6"/>
          </w:tcPr>
          <w:p w14:paraId="08ADA6F8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10"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pacing w:val="-1"/>
                <w:sz w:val="18"/>
                <w:szCs w:val="18"/>
                <w:lang w:eastAsia="pt-PT"/>
              </w:rPr>
              <w:t>AT</w:t>
            </w:r>
          </w:p>
        </w:tc>
        <w:tc>
          <w:tcPr>
            <w:tcW w:w="720" w:type="dxa"/>
            <w:shd w:val="clear" w:color="auto" w:fill="A6A6A6"/>
          </w:tcPr>
          <w:p w14:paraId="08EB2055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08"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pacing w:val="-1"/>
                <w:sz w:val="18"/>
                <w:szCs w:val="18"/>
                <w:lang w:eastAsia="pt-PT"/>
              </w:rPr>
              <w:t>A</w:t>
            </w: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P/</w:t>
            </w:r>
          </w:p>
          <w:p w14:paraId="3F44251C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08"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pacing w:val="-2"/>
                <w:sz w:val="18"/>
                <w:szCs w:val="18"/>
                <w:lang w:eastAsia="pt-PT"/>
              </w:rPr>
              <w:t>LAB</w:t>
            </w:r>
          </w:p>
        </w:tc>
        <w:tc>
          <w:tcPr>
            <w:tcW w:w="360" w:type="dxa"/>
            <w:shd w:val="clear" w:color="auto" w:fill="A6A6A6"/>
          </w:tcPr>
          <w:p w14:paraId="345080E9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08"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S</w:t>
            </w:r>
          </w:p>
        </w:tc>
        <w:tc>
          <w:tcPr>
            <w:tcW w:w="810" w:type="dxa"/>
            <w:shd w:val="clear" w:color="auto" w:fill="A6A6A6"/>
          </w:tcPr>
          <w:p w14:paraId="0F6E270A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08"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HCD</w:t>
            </w:r>
          </w:p>
          <w:p w14:paraId="0FDC6D8C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08"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</w:p>
        </w:tc>
        <w:tc>
          <w:tcPr>
            <w:tcW w:w="630" w:type="dxa"/>
            <w:shd w:val="clear" w:color="auto" w:fill="A6A6A6"/>
          </w:tcPr>
          <w:p w14:paraId="16634F35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79"/>
              <w:jc w:val="center"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L</w:t>
            </w:r>
          </w:p>
        </w:tc>
        <w:tc>
          <w:tcPr>
            <w:tcW w:w="630" w:type="dxa"/>
            <w:shd w:val="clear" w:color="auto" w:fill="A6A6A6"/>
          </w:tcPr>
          <w:p w14:paraId="7AE25255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11"/>
              <w:jc w:val="center"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TG</w:t>
            </w:r>
          </w:p>
        </w:tc>
        <w:tc>
          <w:tcPr>
            <w:tcW w:w="630" w:type="dxa"/>
            <w:shd w:val="clear" w:color="auto" w:fill="A6A6A6"/>
          </w:tcPr>
          <w:p w14:paraId="577D7BEA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11"/>
              <w:jc w:val="center"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P</w:t>
            </w:r>
          </w:p>
        </w:tc>
        <w:tc>
          <w:tcPr>
            <w:tcW w:w="630" w:type="dxa"/>
            <w:shd w:val="clear" w:color="auto" w:fill="A6A6A6"/>
          </w:tcPr>
          <w:p w14:paraId="0407B5B9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11"/>
              <w:jc w:val="center"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EI</w:t>
            </w:r>
          </w:p>
        </w:tc>
        <w:tc>
          <w:tcPr>
            <w:tcW w:w="900" w:type="dxa"/>
            <w:shd w:val="clear" w:color="auto" w:fill="A6A6A6"/>
          </w:tcPr>
          <w:p w14:paraId="36D33B65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09"/>
              <w:jc w:val="center"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T</w:t>
            </w:r>
          </w:p>
        </w:tc>
      </w:tr>
      <w:tr w:rsidR="00816D26" w:rsidRPr="004A7DFC" w14:paraId="632E585F" w14:textId="77777777" w:rsidTr="008130A7">
        <w:trPr>
          <w:trHeight w:val="323"/>
        </w:trPr>
        <w:tc>
          <w:tcPr>
            <w:tcW w:w="540" w:type="dxa"/>
          </w:tcPr>
          <w:p w14:paraId="1F445045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10"/>
              <w:contextualSpacing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2D21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Noções básicas sobre: Razões, Proporções, Taxas e Percentagens. Sua utilidade</w:t>
            </w:r>
          </w:p>
        </w:tc>
        <w:tc>
          <w:tcPr>
            <w:tcW w:w="540" w:type="dxa"/>
          </w:tcPr>
          <w:p w14:paraId="0C77F819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2</w:t>
            </w:r>
          </w:p>
        </w:tc>
        <w:tc>
          <w:tcPr>
            <w:tcW w:w="720" w:type="dxa"/>
          </w:tcPr>
          <w:p w14:paraId="717597E4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3</w:t>
            </w:r>
          </w:p>
        </w:tc>
        <w:tc>
          <w:tcPr>
            <w:tcW w:w="360" w:type="dxa"/>
          </w:tcPr>
          <w:p w14:paraId="47510A9A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0</w:t>
            </w:r>
          </w:p>
        </w:tc>
        <w:tc>
          <w:tcPr>
            <w:tcW w:w="810" w:type="dxa"/>
          </w:tcPr>
          <w:p w14:paraId="0B108AB1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5</w:t>
            </w:r>
          </w:p>
        </w:tc>
        <w:tc>
          <w:tcPr>
            <w:tcW w:w="630" w:type="dxa"/>
          </w:tcPr>
          <w:p w14:paraId="14A56C7D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3</w:t>
            </w:r>
          </w:p>
        </w:tc>
        <w:tc>
          <w:tcPr>
            <w:tcW w:w="630" w:type="dxa"/>
          </w:tcPr>
          <w:p w14:paraId="293FB620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0</w:t>
            </w:r>
          </w:p>
        </w:tc>
        <w:tc>
          <w:tcPr>
            <w:tcW w:w="630" w:type="dxa"/>
          </w:tcPr>
          <w:p w14:paraId="0C3AC4BE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0</w:t>
            </w:r>
          </w:p>
        </w:tc>
        <w:tc>
          <w:tcPr>
            <w:tcW w:w="630" w:type="dxa"/>
          </w:tcPr>
          <w:p w14:paraId="459A5BB4" w14:textId="77777777" w:rsidR="00816D26" w:rsidRPr="004A7DFC" w:rsidRDefault="00816D26" w:rsidP="008130A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A7DFC">
              <w:rPr>
                <w:rFonts w:ascii="Garamond" w:hAnsi="Garamond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00" w:type="dxa"/>
          </w:tcPr>
          <w:p w14:paraId="4DBCE873" w14:textId="77777777" w:rsidR="00816D26" w:rsidRPr="004A7DFC" w:rsidRDefault="00816D26" w:rsidP="008130A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A7DFC">
              <w:rPr>
                <w:rFonts w:ascii="Garamond" w:hAnsi="Garamond"/>
                <w:b/>
                <w:bCs/>
                <w:sz w:val="18"/>
                <w:szCs w:val="18"/>
              </w:rPr>
              <w:t>8</w:t>
            </w:r>
          </w:p>
        </w:tc>
      </w:tr>
      <w:tr w:rsidR="00816D26" w:rsidRPr="004A7DFC" w14:paraId="4335779E" w14:textId="77777777" w:rsidTr="008130A7">
        <w:trPr>
          <w:trHeight w:val="125"/>
        </w:trPr>
        <w:tc>
          <w:tcPr>
            <w:tcW w:w="540" w:type="dxa"/>
          </w:tcPr>
          <w:p w14:paraId="04011121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10"/>
              <w:contextualSpacing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BF95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Classificacao de variáveis</w:t>
            </w:r>
          </w:p>
        </w:tc>
        <w:tc>
          <w:tcPr>
            <w:tcW w:w="540" w:type="dxa"/>
          </w:tcPr>
          <w:p w14:paraId="2994917E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2</w:t>
            </w:r>
          </w:p>
        </w:tc>
        <w:tc>
          <w:tcPr>
            <w:tcW w:w="720" w:type="dxa"/>
          </w:tcPr>
          <w:p w14:paraId="439E6ADC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3</w:t>
            </w:r>
          </w:p>
        </w:tc>
        <w:tc>
          <w:tcPr>
            <w:tcW w:w="360" w:type="dxa"/>
          </w:tcPr>
          <w:p w14:paraId="2F765CD4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0</w:t>
            </w:r>
          </w:p>
        </w:tc>
        <w:tc>
          <w:tcPr>
            <w:tcW w:w="810" w:type="dxa"/>
          </w:tcPr>
          <w:p w14:paraId="6AD401DC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5</w:t>
            </w:r>
          </w:p>
        </w:tc>
        <w:tc>
          <w:tcPr>
            <w:tcW w:w="630" w:type="dxa"/>
          </w:tcPr>
          <w:p w14:paraId="625854BF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3</w:t>
            </w:r>
          </w:p>
        </w:tc>
        <w:tc>
          <w:tcPr>
            <w:tcW w:w="630" w:type="dxa"/>
          </w:tcPr>
          <w:p w14:paraId="71B81F17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0</w:t>
            </w:r>
          </w:p>
        </w:tc>
        <w:tc>
          <w:tcPr>
            <w:tcW w:w="630" w:type="dxa"/>
          </w:tcPr>
          <w:p w14:paraId="3F8DB14A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 0</w:t>
            </w:r>
          </w:p>
        </w:tc>
        <w:tc>
          <w:tcPr>
            <w:tcW w:w="630" w:type="dxa"/>
          </w:tcPr>
          <w:p w14:paraId="39D72825" w14:textId="77777777" w:rsidR="00816D26" w:rsidRPr="004A7DFC" w:rsidRDefault="00816D26" w:rsidP="008130A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A7DFC">
              <w:rPr>
                <w:rFonts w:ascii="Garamond" w:hAnsi="Garamond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00" w:type="dxa"/>
          </w:tcPr>
          <w:p w14:paraId="0E2BD921" w14:textId="77777777" w:rsidR="00816D26" w:rsidRPr="004A7DFC" w:rsidRDefault="00816D26" w:rsidP="008130A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A7DFC">
              <w:rPr>
                <w:rFonts w:ascii="Garamond" w:hAnsi="Garamond"/>
                <w:b/>
                <w:bCs/>
                <w:sz w:val="18"/>
                <w:szCs w:val="18"/>
              </w:rPr>
              <w:t>8</w:t>
            </w:r>
          </w:p>
        </w:tc>
      </w:tr>
      <w:tr w:rsidR="00816D26" w:rsidRPr="004A7DFC" w14:paraId="4FAA1558" w14:textId="77777777" w:rsidTr="008130A7">
        <w:trPr>
          <w:trHeight w:val="125"/>
        </w:trPr>
        <w:tc>
          <w:tcPr>
            <w:tcW w:w="540" w:type="dxa"/>
          </w:tcPr>
          <w:p w14:paraId="753ABDD0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10"/>
              <w:contextualSpacing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D776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População e amostra: determinação do tamanho minimo da amostra</w:t>
            </w:r>
          </w:p>
        </w:tc>
        <w:tc>
          <w:tcPr>
            <w:tcW w:w="540" w:type="dxa"/>
          </w:tcPr>
          <w:p w14:paraId="74A6B04B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4</w:t>
            </w:r>
          </w:p>
        </w:tc>
        <w:tc>
          <w:tcPr>
            <w:tcW w:w="720" w:type="dxa"/>
          </w:tcPr>
          <w:p w14:paraId="39C612B3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6</w:t>
            </w:r>
          </w:p>
        </w:tc>
        <w:tc>
          <w:tcPr>
            <w:tcW w:w="360" w:type="dxa"/>
          </w:tcPr>
          <w:p w14:paraId="7EC834C4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0</w:t>
            </w:r>
          </w:p>
        </w:tc>
        <w:tc>
          <w:tcPr>
            <w:tcW w:w="810" w:type="dxa"/>
          </w:tcPr>
          <w:p w14:paraId="619D37F1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10</w:t>
            </w:r>
          </w:p>
        </w:tc>
        <w:tc>
          <w:tcPr>
            <w:tcW w:w="630" w:type="dxa"/>
          </w:tcPr>
          <w:p w14:paraId="6777F263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3</w:t>
            </w:r>
          </w:p>
        </w:tc>
        <w:tc>
          <w:tcPr>
            <w:tcW w:w="630" w:type="dxa"/>
          </w:tcPr>
          <w:p w14:paraId="7F9AB7FF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1</w:t>
            </w:r>
          </w:p>
        </w:tc>
        <w:tc>
          <w:tcPr>
            <w:tcW w:w="630" w:type="dxa"/>
          </w:tcPr>
          <w:p w14:paraId="6D91B163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 0</w:t>
            </w:r>
          </w:p>
        </w:tc>
        <w:tc>
          <w:tcPr>
            <w:tcW w:w="630" w:type="dxa"/>
          </w:tcPr>
          <w:p w14:paraId="094F17A2" w14:textId="77777777" w:rsidR="00816D26" w:rsidRPr="004A7DFC" w:rsidRDefault="00816D26" w:rsidP="008130A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A7DFC">
              <w:rPr>
                <w:rFonts w:ascii="Garamond" w:hAnsi="Garamond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00" w:type="dxa"/>
          </w:tcPr>
          <w:p w14:paraId="3A4A4E49" w14:textId="77777777" w:rsidR="00816D26" w:rsidRPr="004A7DFC" w:rsidRDefault="00816D26" w:rsidP="008130A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A7DFC">
              <w:rPr>
                <w:rFonts w:ascii="Garamond" w:hAnsi="Garamond"/>
                <w:b/>
                <w:bCs/>
                <w:sz w:val="18"/>
                <w:szCs w:val="18"/>
              </w:rPr>
              <w:t>14</w:t>
            </w:r>
          </w:p>
        </w:tc>
      </w:tr>
      <w:tr w:rsidR="00816D26" w:rsidRPr="004A7DFC" w14:paraId="7E025444" w14:textId="77777777" w:rsidTr="008130A7">
        <w:trPr>
          <w:trHeight w:val="443"/>
        </w:trPr>
        <w:tc>
          <w:tcPr>
            <w:tcW w:w="540" w:type="dxa"/>
          </w:tcPr>
          <w:p w14:paraId="4B01AE1B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10"/>
              <w:contextualSpacing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132F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Distribuição de Frequências; Tabelas e gráficos</w:t>
            </w:r>
          </w:p>
        </w:tc>
        <w:tc>
          <w:tcPr>
            <w:tcW w:w="540" w:type="dxa"/>
          </w:tcPr>
          <w:p w14:paraId="64C9AF97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4</w:t>
            </w:r>
          </w:p>
        </w:tc>
        <w:tc>
          <w:tcPr>
            <w:tcW w:w="720" w:type="dxa"/>
          </w:tcPr>
          <w:p w14:paraId="28621291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 6</w:t>
            </w:r>
          </w:p>
        </w:tc>
        <w:tc>
          <w:tcPr>
            <w:tcW w:w="360" w:type="dxa"/>
          </w:tcPr>
          <w:p w14:paraId="556F0EEE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0</w:t>
            </w:r>
          </w:p>
        </w:tc>
        <w:tc>
          <w:tcPr>
            <w:tcW w:w="810" w:type="dxa"/>
          </w:tcPr>
          <w:p w14:paraId="209C9A87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10</w:t>
            </w:r>
          </w:p>
        </w:tc>
        <w:tc>
          <w:tcPr>
            <w:tcW w:w="630" w:type="dxa"/>
          </w:tcPr>
          <w:p w14:paraId="32E0ED42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4</w:t>
            </w:r>
          </w:p>
        </w:tc>
        <w:tc>
          <w:tcPr>
            <w:tcW w:w="630" w:type="dxa"/>
          </w:tcPr>
          <w:p w14:paraId="79FACA00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1</w:t>
            </w:r>
          </w:p>
        </w:tc>
        <w:tc>
          <w:tcPr>
            <w:tcW w:w="630" w:type="dxa"/>
          </w:tcPr>
          <w:p w14:paraId="252457B7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0</w:t>
            </w:r>
          </w:p>
        </w:tc>
        <w:tc>
          <w:tcPr>
            <w:tcW w:w="630" w:type="dxa"/>
          </w:tcPr>
          <w:p w14:paraId="7E45C8BD" w14:textId="77777777" w:rsidR="00816D26" w:rsidRPr="004A7DFC" w:rsidRDefault="00816D26" w:rsidP="008130A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A7DFC">
              <w:rPr>
                <w:rFonts w:ascii="Garamond" w:hAnsi="Garamond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900" w:type="dxa"/>
          </w:tcPr>
          <w:p w14:paraId="563302E1" w14:textId="77777777" w:rsidR="00816D26" w:rsidRPr="004A7DFC" w:rsidRDefault="00816D26" w:rsidP="008130A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A7DFC">
              <w:rPr>
                <w:rFonts w:ascii="Garamond" w:hAnsi="Garamond"/>
                <w:b/>
                <w:bCs/>
                <w:sz w:val="18"/>
                <w:szCs w:val="18"/>
              </w:rPr>
              <w:t>15</w:t>
            </w:r>
          </w:p>
        </w:tc>
      </w:tr>
      <w:tr w:rsidR="00816D26" w:rsidRPr="004A7DFC" w14:paraId="031DD60D" w14:textId="77777777" w:rsidTr="008130A7">
        <w:trPr>
          <w:trHeight w:val="197"/>
        </w:trPr>
        <w:tc>
          <w:tcPr>
            <w:tcW w:w="540" w:type="dxa"/>
          </w:tcPr>
          <w:p w14:paraId="3A67AF70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10"/>
              <w:contextualSpacing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5</w:t>
            </w:r>
          </w:p>
        </w:tc>
        <w:tc>
          <w:tcPr>
            <w:tcW w:w="3060" w:type="dxa"/>
          </w:tcPr>
          <w:p w14:paraId="36C2238B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Medidas e Tendências Central e de Dispersão</w:t>
            </w:r>
          </w:p>
        </w:tc>
        <w:tc>
          <w:tcPr>
            <w:tcW w:w="540" w:type="dxa"/>
          </w:tcPr>
          <w:p w14:paraId="50DA6CC1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7</w:t>
            </w:r>
          </w:p>
        </w:tc>
        <w:tc>
          <w:tcPr>
            <w:tcW w:w="720" w:type="dxa"/>
          </w:tcPr>
          <w:p w14:paraId="668AF91C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0</w:t>
            </w:r>
          </w:p>
        </w:tc>
        <w:tc>
          <w:tcPr>
            <w:tcW w:w="360" w:type="dxa"/>
          </w:tcPr>
          <w:p w14:paraId="7C838E92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11</w:t>
            </w:r>
          </w:p>
        </w:tc>
        <w:tc>
          <w:tcPr>
            <w:tcW w:w="810" w:type="dxa"/>
          </w:tcPr>
          <w:p w14:paraId="5E016A5A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18</w:t>
            </w:r>
          </w:p>
        </w:tc>
        <w:tc>
          <w:tcPr>
            <w:tcW w:w="630" w:type="dxa"/>
          </w:tcPr>
          <w:p w14:paraId="7759ED83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630" w:type="dxa"/>
          </w:tcPr>
          <w:p w14:paraId="4FF9AD3B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0</w:t>
            </w:r>
          </w:p>
        </w:tc>
        <w:tc>
          <w:tcPr>
            <w:tcW w:w="630" w:type="dxa"/>
          </w:tcPr>
          <w:p w14:paraId="387786FA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0</w:t>
            </w:r>
          </w:p>
        </w:tc>
        <w:tc>
          <w:tcPr>
            <w:tcW w:w="630" w:type="dxa"/>
          </w:tcPr>
          <w:p w14:paraId="5C81F6CA" w14:textId="77777777" w:rsidR="00816D26" w:rsidRPr="004A7DFC" w:rsidRDefault="00816D26" w:rsidP="008130A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A7DFC">
              <w:rPr>
                <w:rFonts w:ascii="Garamond" w:hAnsi="Garamond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00" w:type="dxa"/>
          </w:tcPr>
          <w:p w14:paraId="00E598A6" w14:textId="77777777" w:rsidR="00816D26" w:rsidRPr="004A7DFC" w:rsidRDefault="00816D26" w:rsidP="008130A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A7DFC">
              <w:rPr>
                <w:rFonts w:ascii="Garamond" w:hAnsi="Garamond"/>
                <w:b/>
                <w:bCs/>
                <w:sz w:val="18"/>
                <w:szCs w:val="18"/>
              </w:rPr>
              <w:t>21</w:t>
            </w:r>
          </w:p>
        </w:tc>
      </w:tr>
      <w:tr w:rsidR="00816D26" w:rsidRPr="004A7DFC" w14:paraId="21CB802C" w14:textId="77777777" w:rsidTr="008130A7">
        <w:trPr>
          <w:trHeight w:val="197"/>
        </w:trPr>
        <w:tc>
          <w:tcPr>
            <w:tcW w:w="540" w:type="dxa"/>
          </w:tcPr>
          <w:p w14:paraId="2AA9579D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10"/>
              <w:contextualSpacing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6</w:t>
            </w:r>
          </w:p>
        </w:tc>
        <w:tc>
          <w:tcPr>
            <w:tcW w:w="3060" w:type="dxa"/>
          </w:tcPr>
          <w:p w14:paraId="3D92EB6D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Assimetria e Achatamento de uma curva</w:t>
            </w:r>
          </w:p>
        </w:tc>
        <w:tc>
          <w:tcPr>
            <w:tcW w:w="540" w:type="dxa"/>
          </w:tcPr>
          <w:p w14:paraId="485E876E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1</w:t>
            </w:r>
          </w:p>
        </w:tc>
        <w:tc>
          <w:tcPr>
            <w:tcW w:w="720" w:type="dxa"/>
          </w:tcPr>
          <w:p w14:paraId="6D7E6C69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1</w:t>
            </w:r>
          </w:p>
        </w:tc>
        <w:tc>
          <w:tcPr>
            <w:tcW w:w="360" w:type="dxa"/>
          </w:tcPr>
          <w:p w14:paraId="2611F61A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0</w:t>
            </w:r>
          </w:p>
        </w:tc>
        <w:tc>
          <w:tcPr>
            <w:tcW w:w="810" w:type="dxa"/>
          </w:tcPr>
          <w:p w14:paraId="1A1B03F6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630" w:type="dxa"/>
          </w:tcPr>
          <w:p w14:paraId="1973B6E8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630" w:type="dxa"/>
          </w:tcPr>
          <w:p w14:paraId="073CA126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630" w:type="dxa"/>
          </w:tcPr>
          <w:p w14:paraId="3BFEF17E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0</w:t>
            </w:r>
          </w:p>
        </w:tc>
        <w:tc>
          <w:tcPr>
            <w:tcW w:w="630" w:type="dxa"/>
          </w:tcPr>
          <w:p w14:paraId="3E833B93" w14:textId="77777777" w:rsidR="00816D26" w:rsidRPr="004A7DFC" w:rsidRDefault="00816D26" w:rsidP="008130A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A7DFC">
              <w:rPr>
                <w:rFonts w:ascii="Garamond" w:hAnsi="Garamond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00" w:type="dxa"/>
          </w:tcPr>
          <w:p w14:paraId="4B915736" w14:textId="77777777" w:rsidR="00816D26" w:rsidRPr="004A7DFC" w:rsidRDefault="00816D26" w:rsidP="008130A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A7DFC">
              <w:rPr>
                <w:rFonts w:ascii="Garamond" w:hAnsi="Garamond"/>
                <w:b/>
                <w:bCs/>
                <w:sz w:val="18"/>
                <w:szCs w:val="18"/>
              </w:rPr>
              <w:t>6</w:t>
            </w:r>
          </w:p>
        </w:tc>
      </w:tr>
      <w:tr w:rsidR="00816D26" w:rsidRPr="004A7DFC" w14:paraId="3C950EBD" w14:textId="77777777" w:rsidTr="008130A7">
        <w:trPr>
          <w:trHeight w:val="197"/>
        </w:trPr>
        <w:tc>
          <w:tcPr>
            <w:tcW w:w="540" w:type="dxa"/>
          </w:tcPr>
          <w:p w14:paraId="1700CB63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10"/>
              <w:contextualSpacing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7</w:t>
            </w:r>
          </w:p>
        </w:tc>
        <w:tc>
          <w:tcPr>
            <w:tcW w:w="3060" w:type="dxa"/>
          </w:tcPr>
          <w:p w14:paraId="14875FAC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Correlação simples e parcial; Regressão simples</w:t>
            </w:r>
          </w:p>
        </w:tc>
        <w:tc>
          <w:tcPr>
            <w:tcW w:w="540" w:type="dxa"/>
          </w:tcPr>
          <w:p w14:paraId="286E00A2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4</w:t>
            </w:r>
          </w:p>
        </w:tc>
        <w:tc>
          <w:tcPr>
            <w:tcW w:w="720" w:type="dxa"/>
          </w:tcPr>
          <w:p w14:paraId="1F1B14B4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0</w:t>
            </w:r>
          </w:p>
        </w:tc>
        <w:tc>
          <w:tcPr>
            <w:tcW w:w="360" w:type="dxa"/>
          </w:tcPr>
          <w:p w14:paraId="6CF60CAA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6</w:t>
            </w:r>
          </w:p>
        </w:tc>
        <w:tc>
          <w:tcPr>
            <w:tcW w:w="810" w:type="dxa"/>
          </w:tcPr>
          <w:p w14:paraId="3650B657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10</w:t>
            </w:r>
          </w:p>
        </w:tc>
        <w:tc>
          <w:tcPr>
            <w:tcW w:w="630" w:type="dxa"/>
          </w:tcPr>
          <w:p w14:paraId="517006B0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630" w:type="dxa"/>
          </w:tcPr>
          <w:p w14:paraId="51BD7B08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0</w:t>
            </w:r>
          </w:p>
        </w:tc>
        <w:tc>
          <w:tcPr>
            <w:tcW w:w="630" w:type="dxa"/>
          </w:tcPr>
          <w:p w14:paraId="6D25CDBA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0</w:t>
            </w:r>
          </w:p>
        </w:tc>
        <w:tc>
          <w:tcPr>
            <w:tcW w:w="630" w:type="dxa"/>
          </w:tcPr>
          <w:p w14:paraId="5E524105" w14:textId="77777777" w:rsidR="00816D26" w:rsidRPr="004A7DFC" w:rsidRDefault="00816D26" w:rsidP="008130A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A7DFC">
              <w:rPr>
                <w:rFonts w:ascii="Garamond" w:hAnsi="Garamond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00" w:type="dxa"/>
          </w:tcPr>
          <w:p w14:paraId="14953EC0" w14:textId="77777777" w:rsidR="00816D26" w:rsidRPr="004A7DFC" w:rsidRDefault="00816D26" w:rsidP="008130A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A7DFC">
              <w:rPr>
                <w:rFonts w:ascii="Garamond" w:hAnsi="Garamond"/>
                <w:b/>
                <w:bCs/>
                <w:sz w:val="18"/>
                <w:szCs w:val="18"/>
              </w:rPr>
              <w:t>13</w:t>
            </w:r>
          </w:p>
        </w:tc>
      </w:tr>
      <w:tr w:rsidR="00816D26" w:rsidRPr="004A7DFC" w14:paraId="64778998" w14:textId="77777777" w:rsidTr="008130A7">
        <w:trPr>
          <w:trHeight w:val="197"/>
        </w:trPr>
        <w:tc>
          <w:tcPr>
            <w:tcW w:w="540" w:type="dxa"/>
          </w:tcPr>
          <w:p w14:paraId="3D632AF9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10"/>
              <w:contextualSpacing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8</w:t>
            </w:r>
          </w:p>
        </w:tc>
        <w:tc>
          <w:tcPr>
            <w:tcW w:w="3060" w:type="dxa"/>
          </w:tcPr>
          <w:p w14:paraId="207462C8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Teoria de Probabilidades; Probabilidades e Variáveis Aleatórias;</w:t>
            </w:r>
          </w:p>
        </w:tc>
        <w:tc>
          <w:tcPr>
            <w:tcW w:w="540" w:type="dxa"/>
          </w:tcPr>
          <w:p w14:paraId="2BFE61B5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6</w:t>
            </w:r>
          </w:p>
        </w:tc>
        <w:tc>
          <w:tcPr>
            <w:tcW w:w="720" w:type="dxa"/>
          </w:tcPr>
          <w:p w14:paraId="58F7286E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9</w:t>
            </w:r>
          </w:p>
        </w:tc>
        <w:tc>
          <w:tcPr>
            <w:tcW w:w="360" w:type="dxa"/>
          </w:tcPr>
          <w:p w14:paraId="1CD6EF56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0</w:t>
            </w:r>
          </w:p>
        </w:tc>
        <w:tc>
          <w:tcPr>
            <w:tcW w:w="810" w:type="dxa"/>
          </w:tcPr>
          <w:p w14:paraId="7CA874E1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15</w:t>
            </w:r>
          </w:p>
        </w:tc>
        <w:tc>
          <w:tcPr>
            <w:tcW w:w="630" w:type="dxa"/>
          </w:tcPr>
          <w:p w14:paraId="6598D63E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630" w:type="dxa"/>
          </w:tcPr>
          <w:p w14:paraId="33600821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630" w:type="dxa"/>
          </w:tcPr>
          <w:p w14:paraId="06249A48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0</w:t>
            </w:r>
          </w:p>
        </w:tc>
        <w:tc>
          <w:tcPr>
            <w:tcW w:w="630" w:type="dxa"/>
          </w:tcPr>
          <w:p w14:paraId="453F69CA" w14:textId="77777777" w:rsidR="00816D26" w:rsidRPr="004A7DFC" w:rsidRDefault="00816D26" w:rsidP="008130A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A7DFC">
              <w:rPr>
                <w:rFonts w:ascii="Garamond" w:hAnsi="Garamond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900" w:type="dxa"/>
          </w:tcPr>
          <w:p w14:paraId="2CCA359D" w14:textId="77777777" w:rsidR="00816D26" w:rsidRPr="004A7DFC" w:rsidRDefault="00816D26" w:rsidP="008130A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A7DFC">
              <w:rPr>
                <w:rFonts w:ascii="Garamond" w:hAnsi="Garamond"/>
                <w:b/>
                <w:bCs/>
                <w:sz w:val="18"/>
                <w:szCs w:val="18"/>
              </w:rPr>
              <w:t>19</w:t>
            </w:r>
          </w:p>
        </w:tc>
      </w:tr>
      <w:tr w:rsidR="00816D26" w:rsidRPr="004A7DFC" w14:paraId="4D614528" w14:textId="77777777" w:rsidTr="008130A7">
        <w:trPr>
          <w:trHeight w:val="197"/>
        </w:trPr>
        <w:tc>
          <w:tcPr>
            <w:tcW w:w="540" w:type="dxa"/>
          </w:tcPr>
          <w:p w14:paraId="58E689F2" w14:textId="77777777" w:rsidR="00816D26" w:rsidRPr="004A7DFC" w:rsidRDefault="00816D26" w:rsidP="008130A7">
            <w:pPr>
              <w:widowControl w:val="0"/>
              <w:autoSpaceDE w:val="0"/>
              <w:autoSpaceDN w:val="0"/>
              <w:ind w:left="110"/>
              <w:contextualSpacing/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eastAsia="Garamond" w:hAnsi="Garamond"/>
                <w:b/>
                <w:sz w:val="18"/>
                <w:szCs w:val="18"/>
                <w:lang w:eastAsia="pt-PT"/>
              </w:rPr>
              <w:t>9</w:t>
            </w:r>
          </w:p>
        </w:tc>
        <w:tc>
          <w:tcPr>
            <w:tcW w:w="3060" w:type="dxa"/>
          </w:tcPr>
          <w:p w14:paraId="1F47012D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Inferência sobre Médias e Proporções</w:t>
            </w:r>
          </w:p>
        </w:tc>
        <w:tc>
          <w:tcPr>
            <w:tcW w:w="540" w:type="dxa"/>
          </w:tcPr>
          <w:p w14:paraId="0204E348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2</w:t>
            </w:r>
          </w:p>
        </w:tc>
        <w:tc>
          <w:tcPr>
            <w:tcW w:w="720" w:type="dxa"/>
          </w:tcPr>
          <w:p w14:paraId="10900305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360" w:type="dxa"/>
          </w:tcPr>
          <w:p w14:paraId="7FD0A3B1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0</w:t>
            </w:r>
          </w:p>
        </w:tc>
        <w:tc>
          <w:tcPr>
            <w:tcW w:w="810" w:type="dxa"/>
          </w:tcPr>
          <w:p w14:paraId="0224BC15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5</w:t>
            </w:r>
          </w:p>
        </w:tc>
        <w:tc>
          <w:tcPr>
            <w:tcW w:w="630" w:type="dxa"/>
          </w:tcPr>
          <w:p w14:paraId="565031FE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0</w:t>
            </w:r>
          </w:p>
        </w:tc>
        <w:tc>
          <w:tcPr>
            <w:tcW w:w="630" w:type="dxa"/>
          </w:tcPr>
          <w:p w14:paraId="5D9AB83D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3</w:t>
            </w:r>
          </w:p>
        </w:tc>
        <w:tc>
          <w:tcPr>
            <w:tcW w:w="630" w:type="dxa"/>
          </w:tcPr>
          <w:p w14:paraId="139ADA46" w14:textId="77777777" w:rsidR="00816D26" w:rsidRPr="004A7DFC" w:rsidRDefault="00816D26" w:rsidP="008130A7">
            <w:pPr>
              <w:contextualSpacing/>
              <w:jc w:val="center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0</w:t>
            </w:r>
          </w:p>
        </w:tc>
        <w:tc>
          <w:tcPr>
            <w:tcW w:w="630" w:type="dxa"/>
          </w:tcPr>
          <w:p w14:paraId="36B4684D" w14:textId="77777777" w:rsidR="00816D26" w:rsidRPr="004A7DFC" w:rsidRDefault="00816D26" w:rsidP="008130A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A7DFC">
              <w:rPr>
                <w:rFonts w:ascii="Garamond" w:hAnsi="Garamond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900" w:type="dxa"/>
          </w:tcPr>
          <w:p w14:paraId="421226A4" w14:textId="77777777" w:rsidR="00816D26" w:rsidRPr="004A7DFC" w:rsidRDefault="00816D26" w:rsidP="008130A7">
            <w:pPr>
              <w:jc w:val="center"/>
              <w:rPr>
                <w:rFonts w:ascii="Garamond" w:hAnsi="Garamond"/>
                <w:b/>
                <w:bCs/>
                <w:sz w:val="18"/>
                <w:szCs w:val="18"/>
              </w:rPr>
            </w:pPr>
            <w:r w:rsidRPr="004A7DFC">
              <w:rPr>
                <w:rFonts w:ascii="Garamond" w:hAnsi="Garamond"/>
                <w:b/>
                <w:bCs/>
                <w:sz w:val="18"/>
                <w:szCs w:val="18"/>
              </w:rPr>
              <w:t>8</w:t>
            </w:r>
          </w:p>
        </w:tc>
      </w:tr>
      <w:tr w:rsidR="00816D26" w:rsidRPr="004A7DFC" w14:paraId="309F791F" w14:textId="77777777" w:rsidTr="008130A7">
        <w:trPr>
          <w:trHeight w:val="276"/>
        </w:trPr>
        <w:tc>
          <w:tcPr>
            <w:tcW w:w="3600" w:type="dxa"/>
            <w:gridSpan w:val="2"/>
            <w:tcBorders>
              <w:bottom w:val="single" w:sz="8" w:space="0" w:color="000000"/>
            </w:tcBorders>
          </w:tcPr>
          <w:p w14:paraId="27A6F8BB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>Total</w:t>
            </w:r>
          </w:p>
        </w:tc>
        <w:tc>
          <w:tcPr>
            <w:tcW w:w="540" w:type="dxa"/>
            <w:tcBorders>
              <w:bottom w:val="single" w:sz="8" w:space="0" w:color="000000"/>
            </w:tcBorders>
          </w:tcPr>
          <w:p w14:paraId="4BA0F8AC" w14:textId="77777777" w:rsidR="00816D26" w:rsidRPr="004A7DFC" w:rsidRDefault="00816D26" w:rsidP="008130A7">
            <w:pPr>
              <w:contextualSpacing/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32</w:t>
            </w:r>
          </w:p>
        </w:tc>
        <w:tc>
          <w:tcPr>
            <w:tcW w:w="720" w:type="dxa"/>
            <w:tcBorders>
              <w:bottom w:val="single" w:sz="8" w:space="0" w:color="000000"/>
            </w:tcBorders>
          </w:tcPr>
          <w:p w14:paraId="7970B70C" w14:textId="77777777" w:rsidR="00816D26" w:rsidRPr="004A7DFC" w:rsidRDefault="00816D26" w:rsidP="008130A7">
            <w:pPr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31</w:t>
            </w:r>
          </w:p>
        </w:tc>
        <w:tc>
          <w:tcPr>
            <w:tcW w:w="360" w:type="dxa"/>
            <w:tcBorders>
              <w:bottom w:val="single" w:sz="8" w:space="0" w:color="000000"/>
            </w:tcBorders>
          </w:tcPr>
          <w:p w14:paraId="742B3C05" w14:textId="77777777" w:rsidR="00816D26" w:rsidRPr="004A7DFC" w:rsidRDefault="00816D26" w:rsidP="008130A7">
            <w:pPr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17</w:t>
            </w:r>
          </w:p>
        </w:tc>
        <w:tc>
          <w:tcPr>
            <w:tcW w:w="810" w:type="dxa"/>
            <w:tcBorders>
              <w:bottom w:val="single" w:sz="8" w:space="0" w:color="000000"/>
            </w:tcBorders>
          </w:tcPr>
          <w:p w14:paraId="39AA84FA" w14:textId="77777777" w:rsidR="00816D26" w:rsidRPr="004A7DFC" w:rsidRDefault="00816D26" w:rsidP="008130A7">
            <w:pPr>
              <w:jc w:val="both"/>
              <w:rPr>
                <w:rFonts w:ascii="Garamond" w:hAnsi="Garamond"/>
                <w:b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 </w:t>
            </w:r>
            <w:r w:rsidRPr="004A7DFC">
              <w:rPr>
                <w:rFonts w:ascii="Garamond" w:hAnsi="Garamond"/>
                <w:b/>
                <w:sz w:val="18"/>
                <w:szCs w:val="18"/>
                <w:lang w:eastAsia="pt-PT"/>
              </w:rPr>
              <w:t>80</w:t>
            </w:r>
          </w:p>
        </w:tc>
        <w:tc>
          <w:tcPr>
            <w:tcW w:w="630" w:type="dxa"/>
            <w:tcBorders>
              <w:bottom w:val="single" w:sz="8" w:space="0" w:color="000000"/>
            </w:tcBorders>
          </w:tcPr>
          <w:p w14:paraId="5DBC39B8" w14:textId="77777777" w:rsidR="00816D26" w:rsidRPr="004A7DFC" w:rsidRDefault="00816D26" w:rsidP="008130A7">
            <w:pPr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23</w:t>
            </w:r>
          </w:p>
        </w:tc>
        <w:tc>
          <w:tcPr>
            <w:tcW w:w="630" w:type="dxa"/>
            <w:tcBorders>
              <w:bottom w:val="single" w:sz="8" w:space="0" w:color="000000"/>
            </w:tcBorders>
          </w:tcPr>
          <w:p w14:paraId="18FF2BF3" w14:textId="77777777" w:rsidR="00816D26" w:rsidRPr="004A7DFC" w:rsidRDefault="00816D26" w:rsidP="008130A7">
            <w:pPr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9</w:t>
            </w:r>
          </w:p>
        </w:tc>
        <w:tc>
          <w:tcPr>
            <w:tcW w:w="630" w:type="dxa"/>
            <w:tcBorders>
              <w:bottom w:val="single" w:sz="8" w:space="0" w:color="000000"/>
            </w:tcBorders>
          </w:tcPr>
          <w:p w14:paraId="1045D688" w14:textId="77777777" w:rsidR="00816D26" w:rsidRPr="004A7DFC" w:rsidRDefault="00816D26" w:rsidP="008130A7">
            <w:pPr>
              <w:jc w:val="both"/>
              <w:rPr>
                <w:rFonts w:ascii="Garamond" w:hAnsi="Garamond"/>
                <w:sz w:val="18"/>
                <w:szCs w:val="18"/>
                <w:lang w:eastAsia="pt-PT"/>
              </w:rPr>
            </w:pPr>
            <w:r w:rsidRPr="004A7DFC">
              <w:rPr>
                <w:rFonts w:ascii="Garamond" w:hAnsi="Garamond"/>
                <w:sz w:val="18"/>
                <w:szCs w:val="18"/>
                <w:lang w:eastAsia="pt-PT"/>
              </w:rPr>
              <w:t xml:space="preserve">      0</w:t>
            </w:r>
          </w:p>
        </w:tc>
        <w:tc>
          <w:tcPr>
            <w:tcW w:w="630" w:type="dxa"/>
            <w:tcBorders>
              <w:bottom w:val="single" w:sz="8" w:space="0" w:color="000000"/>
            </w:tcBorders>
          </w:tcPr>
          <w:p w14:paraId="6243DD4C" w14:textId="77777777" w:rsidR="00816D26" w:rsidRPr="004A7DFC" w:rsidRDefault="00816D26" w:rsidP="008130A7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4A7DFC">
              <w:rPr>
                <w:rFonts w:ascii="Garamond" w:hAnsi="Garamond"/>
                <w:b/>
                <w:sz w:val="18"/>
                <w:szCs w:val="18"/>
              </w:rPr>
              <w:t>32</w:t>
            </w:r>
          </w:p>
        </w:tc>
        <w:tc>
          <w:tcPr>
            <w:tcW w:w="900" w:type="dxa"/>
            <w:tcBorders>
              <w:bottom w:val="single" w:sz="8" w:space="0" w:color="000000"/>
            </w:tcBorders>
          </w:tcPr>
          <w:p w14:paraId="608D87CC" w14:textId="77777777" w:rsidR="00816D26" w:rsidRPr="004A7DFC" w:rsidRDefault="00816D26" w:rsidP="008130A7">
            <w:pPr>
              <w:jc w:val="center"/>
              <w:rPr>
                <w:rFonts w:ascii="Garamond" w:hAnsi="Garamond"/>
                <w:b/>
                <w:sz w:val="18"/>
                <w:szCs w:val="18"/>
              </w:rPr>
            </w:pPr>
            <w:r w:rsidRPr="004A7DFC">
              <w:rPr>
                <w:rFonts w:ascii="Garamond" w:hAnsi="Garamond"/>
                <w:b/>
                <w:sz w:val="18"/>
                <w:szCs w:val="18"/>
              </w:rPr>
              <w:t>112</w:t>
            </w:r>
          </w:p>
        </w:tc>
      </w:tr>
    </w:tbl>
    <w:p w14:paraId="1AB5CE5E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5C8573D5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45177289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054E8797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156632C6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542F1085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1A32D66E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1239FE15" w14:textId="77777777" w:rsidR="00816D26" w:rsidRDefault="00816D26" w:rsidP="001A54FA">
      <w:pPr>
        <w:jc w:val="both"/>
        <w:rPr>
          <w:rFonts w:ascii="Garamond" w:hAnsi="Garamond"/>
          <w:b/>
        </w:rPr>
      </w:pPr>
    </w:p>
    <w:p w14:paraId="5A17C361" w14:textId="77777777" w:rsidR="00816D26" w:rsidRDefault="00816D26">
      <w:pPr>
        <w:spacing w:after="160" w:line="259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br w:type="page"/>
      </w:r>
    </w:p>
    <w:p w14:paraId="1A67A4A9" w14:textId="2A7809AC" w:rsidR="001A54FA" w:rsidRPr="00822946" w:rsidRDefault="001A54FA" w:rsidP="001A54FA">
      <w:pPr>
        <w:jc w:val="both"/>
        <w:rPr>
          <w:rFonts w:ascii="Garamond" w:hAnsi="Garamond"/>
          <w:b/>
        </w:rPr>
      </w:pPr>
      <w:r w:rsidRPr="00822946">
        <w:rPr>
          <w:rFonts w:ascii="Garamond" w:hAnsi="Garamond"/>
          <w:b/>
        </w:rPr>
        <w:lastRenderedPageBreak/>
        <w:t>V. CALENDÁRIO DAS AULAS E DAS AVALIAÇÕES</w:t>
      </w:r>
    </w:p>
    <w:p w14:paraId="1524AA3C" w14:textId="77777777" w:rsidR="00C82FB4" w:rsidRPr="00822946" w:rsidRDefault="00C82FB4" w:rsidP="001A54FA">
      <w:pPr>
        <w:jc w:val="both"/>
        <w:rPr>
          <w:rFonts w:ascii="Garamond" w:hAnsi="Garamond"/>
          <w:b/>
          <w:u w:val="single"/>
        </w:rPr>
      </w:pPr>
    </w:p>
    <w:tbl>
      <w:tblPr>
        <w:tblpPr w:leftFromText="180" w:rightFromText="180" w:vertAnchor="text" w:horzAnchor="margin" w:tblpY="-21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5"/>
        <w:gridCol w:w="6"/>
        <w:gridCol w:w="694"/>
        <w:gridCol w:w="3060"/>
        <w:gridCol w:w="1632"/>
        <w:gridCol w:w="2297"/>
      </w:tblGrid>
      <w:tr w:rsidR="001A54FA" w:rsidRPr="00822946" w14:paraId="33B437B0" w14:textId="77777777" w:rsidTr="00967F81">
        <w:trPr>
          <w:tblHeader/>
        </w:trPr>
        <w:tc>
          <w:tcPr>
            <w:tcW w:w="1101" w:type="dxa"/>
            <w:gridSpan w:val="2"/>
          </w:tcPr>
          <w:p w14:paraId="3AA3742C" w14:textId="77777777" w:rsidR="001A54FA" w:rsidRPr="00822946" w:rsidRDefault="001A54FA" w:rsidP="00D25583">
            <w:pPr>
              <w:snapToGrid w:val="0"/>
              <w:jc w:val="both"/>
              <w:rPr>
                <w:rFonts w:ascii="Garamond" w:hAnsi="Garamond"/>
                <w:sz w:val="18"/>
                <w:u w:val="single"/>
              </w:rPr>
            </w:pPr>
            <w:r w:rsidRPr="00822946">
              <w:rPr>
                <w:rFonts w:ascii="Garamond" w:hAnsi="Garamond"/>
                <w:b/>
                <w:sz w:val="18"/>
              </w:rPr>
              <w:t>No. da aula ou avaliação</w:t>
            </w:r>
          </w:p>
        </w:tc>
        <w:tc>
          <w:tcPr>
            <w:tcW w:w="694" w:type="dxa"/>
            <w:vAlign w:val="center"/>
          </w:tcPr>
          <w:p w14:paraId="2BAC948D" w14:textId="77777777" w:rsidR="001A54FA" w:rsidRPr="00822946" w:rsidRDefault="001A54FA" w:rsidP="00D25583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 w:rsidRPr="00822946">
              <w:rPr>
                <w:rFonts w:ascii="Garamond" w:hAnsi="Garamond"/>
                <w:b/>
                <w:sz w:val="18"/>
              </w:rPr>
              <w:t>Data</w:t>
            </w:r>
          </w:p>
        </w:tc>
        <w:tc>
          <w:tcPr>
            <w:tcW w:w="3060" w:type="dxa"/>
            <w:vAlign w:val="center"/>
          </w:tcPr>
          <w:p w14:paraId="16CBB387" w14:textId="77777777" w:rsidR="001A54FA" w:rsidRPr="00822946" w:rsidRDefault="001A54FA" w:rsidP="00D25583">
            <w:pPr>
              <w:jc w:val="center"/>
              <w:rPr>
                <w:rFonts w:ascii="Garamond" w:hAnsi="Garamond"/>
                <w:b/>
                <w:sz w:val="18"/>
              </w:rPr>
            </w:pPr>
            <w:r w:rsidRPr="00822946">
              <w:rPr>
                <w:rFonts w:ascii="Garamond" w:hAnsi="Garamond"/>
                <w:b/>
                <w:sz w:val="18"/>
              </w:rPr>
              <w:t>Tema da aula</w:t>
            </w:r>
          </w:p>
        </w:tc>
        <w:tc>
          <w:tcPr>
            <w:tcW w:w="1632" w:type="dxa"/>
            <w:vAlign w:val="center"/>
          </w:tcPr>
          <w:p w14:paraId="1FB2EE67" w14:textId="77777777" w:rsidR="001A54FA" w:rsidRPr="00822946" w:rsidRDefault="001A54FA" w:rsidP="00D25583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 w:rsidRPr="00822946">
              <w:rPr>
                <w:rFonts w:ascii="Garamond" w:hAnsi="Garamond"/>
                <w:b/>
                <w:sz w:val="18"/>
              </w:rPr>
              <w:t xml:space="preserve">Tipo de aula ou avaliação (prática e outros) </w:t>
            </w:r>
          </w:p>
        </w:tc>
        <w:tc>
          <w:tcPr>
            <w:tcW w:w="2297" w:type="dxa"/>
          </w:tcPr>
          <w:p w14:paraId="2E70AD47" w14:textId="77777777" w:rsidR="001A54FA" w:rsidRPr="00822946" w:rsidRDefault="001A54FA" w:rsidP="00D25583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 w:rsidRPr="00822946">
              <w:rPr>
                <w:rFonts w:ascii="Garamond" w:hAnsi="Garamond"/>
                <w:b/>
                <w:sz w:val="18"/>
              </w:rPr>
              <w:t>Material de apoio para aula</w:t>
            </w:r>
          </w:p>
        </w:tc>
      </w:tr>
      <w:tr w:rsidR="00D25583" w:rsidRPr="00822946" w14:paraId="10A20D2D" w14:textId="77777777" w:rsidTr="00967F81">
        <w:tc>
          <w:tcPr>
            <w:tcW w:w="1095" w:type="dxa"/>
          </w:tcPr>
          <w:p w14:paraId="23C92BF0" w14:textId="77777777" w:rsidR="00D25583" w:rsidRPr="00822946" w:rsidRDefault="00D25583" w:rsidP="00D25583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1</w:t>
            </w:r>
          </w:p>
        </w:tc>
        <w:tc>
          <w:tcPr>
            <w:tcW w:w="700" w:type="dxa"/>
            <w:gridSpan w:val="2"/>
          </w:tcPr>
          <w:p w14:paraId="77A75739" w14:textId="68245DCC" w:rsidR="00D25583" w:rsidRPr="00822946" w:rsidRDefault="00816D26" w:rsidP="003A7217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27/07</w:t>
            </w:r>
          </w:p>
        </w:tc>
        <w:tc>
          <w:tcPr>
            <w:tcW w:w="3060" w:type="dxa"/>
          </w:tcPr>
          <w:p w14:paraId="69CA1905" w14:textId="77777777" w:rsidR="00D25583" w:rsidRDefault="00D25583" w:rsidP="00D25583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Apresentação da disciplina</w:t>
            </w:r>
          </w:p>
          <w:p w14:paraId="092EC3A4" w14:textId="77777777" w:rsidR="00D25583" w:rsidRDefault="00D25583" w:rsidP="00D25583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Estabelecimento de regras de convivência</w:t>
            </w:r>
          </w:p>
          <w:p w14:paraId="6214107D" w14:textId="77777777" w:rsidR="00D25583" w:rsidRPr="00822946" w:rsidRDefault="00D25583" w:rsidP="00D25583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Avaliação diagnóstico</w:t>
            </w:r>
          </w:p>
        </w:tc>
        <w:tc>
          <w:tcPr>
            <w:tcW w:w="1632" w:type="dxa"/>
          </w:tcPr>
          <w:p w14:paraId="36C9882B" w14:textId="77777777" w:rsidR="00D25583" w:rsidRPr="00822946" w:rsidRDefault="00D25583" w:rsidP="00D25583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Teorico-prática</w:t>
            </w:r>
          </w:p>
        </w:tc>
        <w:tc>
          <w:tcPr>
            <w:tcW w:w="2297" w:type="dxa"/>
          </w:tcPr>
          <w:p w14:paraId="6C799DA7" w14:textId="77777777" w:rsidR="00D25583" w:rsidRPr="00822946" w:rsidRDefault="00A36A37" w:rsidP="00D25583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Murteira, Ribeiro, Silva e Pimenta (2007)</w:t>
            </w:r>
          </w:p>
        </w:tc>
      </w:tr>
      <w:tr w:rsidR="00D25583" w:rsidRPr="00822946" w14:paraId="04E143E0" w14:textId="77777777" w:rsidTr="00967F81">
        <w:tc>
          <w:tcPr>
            <w:tcW w:w="1095" w:type="dxa"/>
          </w:tcPr>
          <w:p w14:paraId="33E0346A" w14:textId="77777777" w:rsidR="00D25583" w:rsidRPr="00822946" w:rsidRDefault="00D25583" w:rsidP="00D25583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2</w:t>
            </w:r>
          </w:p>
        </w:tc>
        <w:tc>
          <w:tcPr>
            <w:tcW w:w="700" w:type="dxa"/>
            <w:gridSpan w:val="2"/>
          </w:tcPr>
          <w:p w14:paraId="3B47A1C5" w14:textId="130A6393" w:rsidR="00D25583" w:rsidRPr="00822946" w:rsidRDefault="00816D26" w:rsidP="00A36A37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30/07</w:t>
            </w:r>
          </w:p>
        </w:tc>
        <w:tc>
          <w:tcPr>
            <w:tcW w:w="3060" w:type="dxa"/>
          </w:tcPr>
          <w:p w14:paraId="4615E58C" w14:textId="77777777" w:rsidR="00D25583" w:rsidRDefault="00D25583" w:rsidP="00D25583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Porquê do estudo da Estatística</w:t>
            </w:r>
          </w:p>
          <w:p w14:paraId="511403AD" w14:textId="77777777" w:rsidR="00D25583" w:rsidRPr="00822946" w:rsidRDefault="00D25583" w:rsidP="00D25583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Revisão de conceitos (razões, proporções, percentagens)</w:t>
            </w:r>
          </w:p>
        </w:tc>
        <w:tc>
          <w:tcPr>
            <w:tcW w:w="1632" w:type="dxa"/>
          </w:tcPr>
          <w:p w14:paraId="07DDD932" w14:textId="77777777" w:rsidR="00D25583" w:rsidRPr="00822946" w:rsidRDefault="00D25583" w:rsidP="00D25583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64E2025E" w14:textId="77777777" w:rsidR="00D25583" w:rsidRDefault="00D25583" w:rsidP="00D25583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Medeiros (2009)</w:t>
            </w:r>
          </w:p>
          <w:p w14:paraId="4D81BA9F" w14:textId="77777777" w:rsidR="00D25583" w:rsidRPr="00822946" w:rsidRDefault="00D25583" w:rsidP="00D25583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Tenreiro (2004)</w:t>
            </w:r>
          </w:p>
        </w:tc>
      </w:tr>
      <w:tr w:rsidR="00D25583" w:rsidRPr="00822946" w14:paraId="4B529CF3" w14:textId="77777777" w:rsidTr="00967F81">
        <w:tc>
          <w:tcPr>
            <w:tcW w:w="1095" w:type="dxa"/>
          </w:tcPr>
          <w:p w14:paraId="50F5A13F" w14:textId="77777777" w:rsidR="00D25583" w:rsidRPr="00822946" w:rsidRDefault="00D25583" w:rsidP="00D25583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3</w:t>
            </w:r>
          </w:p>
        </w:tc>
        <w:tc>
          <w:tcPr>
            <w:tcW w:w="700" w:type="dxa"/>
            <w:gridSpan w:val="2"/>
          </w:tcPr>
          <w:p w14:paraId="7A37C28D" w14:textId="0D9CD58F" w:rsidR="00D25583" w:rsidRPr="00822946" w:rsidRDefault="00816D26" w:rsidP="00A36A37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03/08</w:t>
            </w:r>
          </w:p>
        </w:tc>
        <w:tc>
          <w:tcPr>
            <w:tcW w:w="3060" w:type="dxa"/>
          </w:tcPr>
          <w:p w14:paraId="482FA52A" w14:textId="77777777" w:rsidR="00D25583" w:rsidRDefault="003824BA" w:rsidP="003824B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Series temporais</w:t>
            </w:r>
          </w:p>
          <w:p w14:paraId="66E02588" w14:textId="77777777" w:rsidR="003824BA" w:rsidRDefault="003824BA" w:rsidP="003824B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População e Amostra</w:t>
            </w:r>
          </w:p>
          <w:p w14:paraId="400CB41D" w14:textId="77777777" w:rsidR="003824BA" w:rsidRPr="00822946" w:rsidRDefault="003824BA" w:rsidP="003824B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Classificação de Variaveis</w:t>
            </w:r>
          </w:p>
        </w:tc>
        <w:tc>
          <w:tcPr>
            <w:tcW w:w="1632" w:type="dxa"/>
          </w:tcPr>
          <w:p w14:paraId="426690FB" w14:textId="77777777" w:rsidR="00D25583" w:rsidRPr="00822946" w:rsidRDefault="003824BA" w:rsidP="00D25583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Teorica</w:t>
            </w:r>
          </w:p>
        </w:tc>
        <w:tc>
          <w:tcPr>
            <w:tcW w:w="2297" w:type="dxa"/>
          </w:tcPr>
          <w:p w14:paraId="73D4BBDB" w14:textId="77777777" w:rsidR="00D25583" w:rsidRDefault="003824BA" w:rsidP="003824B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Mutimucuio (2006)</w:t>
            </w:r>
          </w:p>
          <w:p w14:paraId="4337B61F" w14:textId="77777777" w:rsidR="003824BA" w:rsidRPr="00822946" w:rsidRDefault="003824BA" w:rsidP="003824B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Markoni e Lakatos</w:t>
            </w:r>
          </w:p>
        </w:tc>
      </w:tr>
      <w:tr w:rsidR="00D25583" w:rsidRPr="00822946" w14:paraId="2712BCB2" w14:textId="77777777" w:rsidTr="00967F81">
        <w:tc>
          <w:tcPr>
            <w:tcW w:w="1095" w:type="dxa"/>
          </w:tcPr>
          <w:p w14:paraId="3B5C0060" w14:textId="77777777" w:rsidR="00D25583" w:rsidRPr="00822946" w:rsidRDefault="00D327B5" w:rsidP="00D25583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4</w:t>
            </w:r>
          </w:p>
        </w:tc>
        <w:tc>
          <w:tcPr>
            <w:tcW w:w="700" w:type="dxa"/>
            <w:gridSpan w:val="2"/>
          </w:tcPr>
          <w:p w14:paraId="53874481" w14:textId="3FBAB5F0" w:rsidR="00D25583" w:rsidRPr="00822946" w:rsidRDefault="00816D26" w:rsidP="00336EED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06/08</w:t>
            </w:r>
          </w:p>
        </w:tc>
        <w:tc>
          <w:tcPr>
            <w:tcW w:w="3060" w:type="dxa"/>
          </w:tcPr>
          <w:p w14:paraId="075BFCB5" w14:textId="77777777" w:rsidR="00D25583" w:rsidRPr="00822946" w:rsidRDefault="003824BA" w:rsidP="003824B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Dados brutos e rol dos dados</w:t>
            </w:r>
          </w:p>
        </w:tc>
        <w:tc>
          <w:tcPr>
            <w:tcW w:w="1632" w:type="dxa"/>
          </w:tcPr>
          <w:p w14:paraId="6EFA582F" w14:textId="77777777" w:rsidR="00D25583" w:rsidRPr="00822946" w:rsidRDefault="003824BA" w:rsidP="00D25583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06E1FF7B" w14:textId="00B0FAF0" w:rsidR="003824BA" w:rsidRPr="00822946" w:rsidRDefault="003824BA" w:rsidP="00967F81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Costa (2009)</w:t>
            </w:r>
            <w:r w:rsidR="00967F81">
              <w:rPr>
                <w:rFonts w:ascii="Garamond" w:hAnsi="Garamond"/>
                <w:b/>
                <w:sz w:val="18"/>
              </w:rPr>
              <w:t xml:space="preserve"> e </w:t>
            </w:r>
            <w:r>
              <w:rPr>
                <w:rFonts w:ascii="Garamond" w:hAnsi="Garamond"/>
                <w:b/>
                <w:sz w:val="18"/>
              </w:rPr>
              <w:t>Silva (2009)</w:t>
            </w:r>
          </w:p>
        </w:tc>
      </w:tr>
      <w:tr w:rsidR="00D25583" w:rsidRPr="00822946" w14:paraId="02FDC7CD" w14:textId="77777777" w:rsidTr="00967F81">
        <w:tc>
          <w:tcPr>
            <w:tcW w:w="1095" w:type="dxa"/>
          </w:tcPr>
          <w:p w14:paraId="14DDB62F" w14:textId="77777777" w:rsidR="00D25583" w:rsidRPr="00822946" w:rsidRDefault="00D327B5" w:rsidP="00D25583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5</w:t>
            </w:r>
          </w:p>
        </w:tc>
        <w:tc>
          <w:tcPr>
            <w:tcW w:w="700" w:type="dxa"/>
            <w:gridSpan w:val="2"/>
          </w:tcPr>
          <w:p w14:paraId="18A2E16C" w14:textId="651BF535" w:rsidR="00D25583" w:rsidRPr="00822946" w:rsidRDefault="00816D26" w:rsidP="00A36A37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10/08</w:t>
            </w:r>
          </w:p>
        </w:tc>
        <w:tc>
          <w:tcPr>
            <w:tcW w:w="3060" w:type="dxa"/>
          </w:tcPr>
          <w:p w14:paraId="3BAEB67D" w14:textId="77777777" w:rsidR="00D25583" w:rsidRPr="00822946" w:rsidRDefault="003824BA" w:rsidP="003824B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Frequência simples e acumulada</w:t>
            </w:r>
          </w:p>
        </w:tc>
        <w:tc>
          <w:tcPr>
            <w:tcW w:w="1632" w:type="dxa"/>
          </w:tcPr>
          <w:p w14:paraId="389BB37A" w14:textId="77777777" w:rsidR="00D25583" w:rsidRPr="00822946" w:rsidRDefault="003824BA" w:rsidP="003824B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48410F89" w14:textId="77777777" w:rsidR="00D25583" w:rsidRPr="00822946" w:rsidRDefault="00582672" w:rsidP="00582672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Levin &amp; Fox (2004)</w:t>
            </w:r>
          </w:p>
        </w:tc>
      </w:tr>
      <w:tr w:rsidR="00D25583" w:rsidRPr="00822946" w14:paraId="360F5F51" w14:textId="77777777" w:rsidTr="00967F81">
        <w:tc>
          <w:tcPr>
            <w:tcW w:w="1095" w:type="dxa"/>
          </w:tcPr>
          <w:p w14:paraId="5CE6AC75" w14:textId="77777777" w:rsidR="00D25583" w:rsidRPr="00822946" w:rsidRDefault="00D327B5" w:rsidP="00D25583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6</w:t>
            </w:r>
          </w:p>
        </w:tc>
        <w:tc>
          <w:tcPr>
            <w:tcW w:w="700" w:type="dxa"/>
            <w:gridSpan w:val="2"/>
          </w:tcPr>
          <w:p w14:paraId="1872EC0F" w14:textId="24E23944" w:rsidR="00D25583" w:rsidRPr="00822946" w:rsidRDefault="00816D26" w:rsidP="00404760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13/08</w:t>
            </w:r>
          </w:p>
        </w:tc>
        <w:tc>
          <w:tcPr>
            <w:tcW w:w="3060" w:type="dxa"/>
          </w:tcPr>
          <w:p w14:paraId="0BD6C6FB" w14:textId="63BAC991" w:rsidR="00D25583" w:rsidRPr="00822946" w:rsidRDefault="003824BA" w:rsidP="003824B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Representação em tabela</w:t>
            </w:r>
            <w:r w:rsidR="00816D26">
              <w:rPr>
                <w:rFonts w:ascii="Garamond" w:hAnsi="Garamond"/>
                <w:b/>
                <w:sz w:val="18"/>
              </w:rPr>
              <w:t xml:space="preserve"> e gráficos</w:t>
            </w:r>
          </w:p>
        </w:tc>
        <w:tc>
          <w:tcPr>
            <w:tcW w:w="1632" w:type="dxa"/>
          </w:tcPr>
          <w:p w14:paraId="499C4241" w14:textId="77777777" w:rsidR="00D25583" w:rsidRPr="00822946" w:rsidRDefault="003824BA" w:rsidP="00D25583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0AA6A4DD" w14:textId="77777777" w:rsidR="00D25583" w:rsidRPr="00822946" w:rsidRDefault="00582672" w:rsidP="00582672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Levin &amp; Fox (2004)</w:t>
            </w:r>
          </w:p>
        </w:tc>
      </w:tr>
      <w:tr w:rsidR="00D25583" w:rsidRPr="00822946" w14:paraId="5F58DB01" w14:textId="77777777" w:rsidTr="00967F81">
        <w:tc>
          <w:tcPr>
            <w:tcW w:w="1095" w:type="dxa"/>
          </w:tcPr>
          <w:p w14:paraId="06C886A3" w14:textId="77777777" w:rsidR="00D25583" w:rsidRPr="00822946" w:rsidRDefault="00D327B5" w:rsidP="00D25583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7</w:t>
            </w:r>
          </w:p>
        </w:tc>
        <w:tc>
          <w:tcPr>
            <w:tcW w:w="700" w:type="dxa"/>
            <w:gridSpan w:val="2"/>
          </w:tcPr>
          <w:p w14:paraId="55E1D762" w14:textId="460C0C9D" w:rsidR="00D25583" w:rsidRPr="00822946" w:rsidRDefault="00816D26" w:rsidP="00D25583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17/08</w:t>
            </w:r>
          </w:p>
        </w:tc>
        <w:tc>
          <w:tcPr>
            <w:tcW w:w="3060" w:type="dxa"/>
          </w:tcPr>
          <w:p w14:paraId="54109EF8" w14:textId="549CDA7E" w:rsidR="00D25583" w:rsidRPr="00822946" w:rsidRDefault="00816D26" w:rsidP="003824B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Moda</w:t>
            </w:r>
            <w:r>
              <w:rPr>
                <w:rFonts w:ascii="Garamond" w:hAnsi="Garamond"/>
                <w:b/>
                <w:sz w:val="18"/>
              </w:rPr>
              <w:t xml:space="preserve"> e </w:t>
            </w:r>
            <w:r>
              <w:rPr>
                <w:rFonts w:ascii="Garamond" w:hAnsi="Garamond"/>
                <w:b/>
                <w:sz w:val="18"/>
              </w:rPr>
              <w:t>Mediana</w:t>
            </w:r>
          </w:p>
        </w:tc>
        <w:tc>
          <w:tcPr>
            <w:tcW w:w="1632" w:type="dxa"/>
          </w:tcPr>
          <w:p w14:paraId="1CAF7E2A" w14:textId="77777777" w:rsidR="00D25583" w:rsidRPr="00822946" w:rsidRDefault="003824BA" w:rsidP="00D25583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1387E495" w14:textId="77777777" w:rsidR="00D25583" w:rsidRPr="00822946" w:rsidRDefault="00582672" w:rsidP="00582672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Levin &amp; Fox (2004)</w:t>
            </w:r>
          </w:p>
        </w:tc>
      </w:tr>
      <w:tr w:rsidR="006B58EA" w:rsidRPr="00822946" w14:paraId="741BB959" w14:textId="77777777" w:rsidTr="00967F81">
        <w:tc>
          <w:tcPr>
            <w:tcW w:w="1095" w:type="dxa"/>
          </w:tcPr>
          <w:p w14:paraId="6ED69C03" w14:textId="77777777" w:rsidR="006B58EA" w:rsidRPr="00822946" w:rsidRDefault="006B58EA" w:rsidP="006B58EA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8</w:t>
            </w:r>
          </w:p>
        </w:tc>
        <w:tc>
          <w:tcPr>
            <w:tcW w:w="700" w:type="dxa"/>
            <w:gridSpan w:val="2"/>
          </w:tcPr>
          <w:p w14:paraId="3A2C1973" w14:textId="0F3F6C7C" w:rsidR="006B58EA" w:rsidRPr="00822946" w:rsidRDefault="00816D26" w:rsidP="006B58EA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20/08</w:t>
            </w:r>
          </w:p>
        </w:tc>
        <w:tc>
          <w:tcPr>
            <w:tcW w:w="3060" w:type="dxa"/>
          </w:tcPr>
          <w:p w14:paraId="48D91C14" w14:textId="58D73999" w:rsidR="006B58EA" w:rsidRPr="00822946" w:rsidRDefault="00816D26" w:rsidP="006B58E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 xml:space="preserve">Media </w:t>
            </w:r>
            <w:r>
              <w:rPr>
                <w:rFonts w:ascii="Garamond" w:hAnsi="Garamond"/>
                <w:b/>
                <w:sz w:val="18"/>
              </w:rPr>
              <w:t>aritmética</w:t>
            </w:r>
          </w:p>
        </w:tc>
        <w:tc>
          <w:tcPr>
            <w:tcW w:w="1632" w:type="dxa"/>
          </w:tcPr>
          <w:p w14:paraId="4C171A29" w14:textId="47250A2B" w:rsidR="006B58EA" w:rsidRPr="00822946" w:rsidRDefault="006B58EA" w:rsidP="006B58EA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2D536A24" w14:textId="77777777" w:rsidR="006B58EA" w:rsidRPr="00822946" w:rsidRDefault="006B58EA" w:rsidP="006B58E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Levin &amp; Fox (2004)</w:t>
            </w:r>
          </w:p>
        </w:tc>
      </w:tr>
      <w:tr w:rsidR="006B58EA" w:rsidRPr="00822946" w14:paraId="0688FC1F" w14:textId="77777777" w:rsidTr="00967F81">
        <w:tc>
          <w:tcPr>
            <w:tcW w:w="1095" w:type="dxa"/>
          </w:tcPr>
          <w:p w14:paraId="66A2761A" w14:textId="77777777" w:rsidR="006B58EA" w:rsidRPr="00822946" w:rsidRDefault="006B58EA" w:rsidP="006B58EA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9</w:t>
            </w:r>
          </w:p>
        </w:tc>
        <w:tc>
          <w:tcPr>
            <w:tcW w:w="700" w:type="dxa"/>
            <w:gridSpan w:val="2"/>
          </w:tcPr>
          <w:p w14:paraId="0199BD82" w14:textId="7DF93DB8" w:rsidR="006B58EA" w:rsidRPr="00822946" w:rsidRDefault="00816D26" w:rsidP="006B58EA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24/08</w:t>
            </w:r>
          </w:p>
        </w:tc>
        <w:tc>
          <w:tcPr>
            <w:tcW w:w="3060" w:type="dxa"/>
          </w:tcPr>
          <w:p w14:paraId="0207D396" w14:textId="76447FCB" w:rsidR="006B58EA" w:rsidRPr="00822946" w:rsidRDefault="00816D26" w:rsidP="006B58E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Média Ponderada</w:t>
            </w:r>
          </w:p>
        </w:tc>
        <w:tc>
          <w:tcPr>
            <w:tcW w:w="1632" w:type="dxa"/>
          </w:tcPr>
          <w:p w14:paraId="014CCD2E" w14:textId="7655608C" w:rsidR="006B58EA" w:rsidRPr="00822946" w:rsidRDefault="006B58EA" w:rsidP="006B58EA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7A6818B6" w14:textId="77777777" w:rsidR="006B58EA" w:rsidRPr="00822946" w:rsidRDefault="006B58EA" w:rsidP="006B58E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Levin &amp; Fox (2004)</w:t>
            </w:r>
          </w:p>
        </w:tc>
      </w:tr>
      <w:tr w:rsidR="006B58EA" w:rsidRPr="00822946" w14:paraId="48C42CAB" w14:textId="77777777" w:rsidTr="00967F81">
        <w:tc>
          <w:tcPr>
            <w:tcW w:w="1095" w:type="dxa"/>
          </w:tcPr>
          <w:p w14:paraId="503CE5C9" w14:textId="77777777" w:rsidR="006B58EA" w:rsidRPr="00822946" w:rsidRDefault="006B58EA" w:rsidP="006B58EA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10</w:t>
            </w:r>
          </w:p>
        </w:tc>
        <w:tc>
          <w:tcPr>
            <w:tcW w:w="700" w:type="dxa"/>
            <w:gridSpan w:val="2"/>
          </w:tcPr>
          <w:p w14:paraId="4B483685" w14:textId="0FCD35D8" w:rsidR="006B58EA" w:rsidRPr="00822946" w:rsidRDefault="00816D26" w:rsidP="006B58EA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27/08</w:t>
            </w:r>
          </w:p>
        </w:tc>
        <w:tc>
          <w:tcPr>
            <w:tcW w:w="3060" w:type="dxa"/>
          </w:tcPr>
          <w:p w14:paraId="2C6078BD" w14:textId="35374BCA" w:rsidR="006B58EA" w:rsidRPr="00822946" w:rsidRDefault="00816D26" w:rsidP="006B58E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Separatrizes</w:t>
            </w:r>
          </w:p>
        </w:tc>
        <w:tc>
          <w:tcPr>
            <w:tcW w:w="1632" w:type="dxa"/>
          </w:tcPr>
          <w:p w14:paraId="0C04BE22" w14:textId="10A35CCE" w:rsidR="006B58EA" w:rsidRPr="00822946" w:rsidRDefault="006B58EA" w:rsidP="006B58EA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2CFEDF2B" w14:textId="77777777" w:rsidR="006B58EA" w:rsidRPr="00822946" w:rsidRDefault="006B58EA" w:rsidP="006B58E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Levin &amp; Fox (2004)</w:t>
            </w:r>
          </w:p>
        </w:tc>
      </w:tr>
      <w:tr w:rsidR="006B58EA" w:rsidRPr="00822946" w14:paraId="2AC48D14" w14:textId="77777777" w:rsidTr="00967F81">
        <w:tc>
          <w:tcPr>
            <w:tcW w:w="1095" w:type="dxa"/>
          </w:tcPr>
          <w:p w14:paraId="28F270DE" w14:textId="77777777" w:rsidR="006B58EA" w:rsidRPr="00822946" w:rsidRDefault="006B58EA" w:rsidP="006B58EA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11</w:t>
            </w:r>
          </w:p>
        </w:tc>
        <w:tc>
          <w:tcPr>
            <w:tcW w:w="700" w:type="dxa"/>
            <w:gridSpan w:val="2"/>
          </w:tcPr>
          <w:p w14:paraId="77E0B8D5" w14:textId="5B676580" w:rsidR="006B58EA" w:rsidRPr="00822946" w:rsidRDefault="00816D26" w:rsidP="006B58EA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31/08</w:t>
            </w:r>
          </w:p>
        </w:tc>
        <w:tc>
          <w:tcPr>
            <w:tcW w:w="3060" w:type="dxa"/>
          </w:tcPr>
          <w:p w14:paraId="031FA876" w14:textId="3962022F" w:rsidR="006B58EA" w:rsidRPr="00822946" w:rsidRDefault="00816D26" w:rsidP="006B58E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Variância</w:t>
            </w:r>
          </w:p>
        </w:tc>
        <w:tc>
          <w:tcPr>
            <w:tcW w:w="1632" w:type="dxa"/>
          </w:tcPr>
          <w:p w14:paraId="708E6BB0" w14:textId="447F89ED" w:rsidR="006B58EA" w:rsidRPr="00822946" w:rsidRDefault="006B58EA" w:rsidP="006B58EA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22C64151" w14:textId="77777777" w:rsidR="006B58EA" w:rsidRPr="00822946" w:rsidRDefault="006B58EA" w:rsidP="006B58E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Levin &amp; Fox (2004)</w:t>
            </w:r>
          </w:p>
        </w:tc>
      </w:tr>
      <w:tr w:rsidR="006B58EA" w:rsidRPr="00822946" w14:paraId="2C0F31B5" w14:textId="77777777" w:rsidTr="00967F81">
        <w:tc>
          <w:tcPr>
            <w:tcW w:w="1095" w:type="dxa"/>
          </w:tcPr>
          <w:p w14:paraId="02750B16" w14:textId="4D3C182A" w:rsidR="006B58EA" w:rsidRDefault="006B58EA" w:rsidP="006B58EA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12</w:t>
            </w:r>
          </w:p>
        </w:tc>
        <w:tc>
          <w:tcPr>
            <w:tcW w:w="700" w:type="dxa"/>
            <w:gridSpan w:val="2"/>
          </w:tcPr>
          <w:p w14:paraId="5F36ED88" w14:textId="7088B193" w:rsidR="006B58EA" w:rsidRDefault="00816D26" w:rsidP="006B58EA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03/09</w:t>
            </w:r>
          </w:p>
        </w:tc>
        <w:tc>
          <w:tcPr>
            <w:tcW w:w="3060" w:type="dxa"/>
          </w:tcPr>
          <w:p w14:paraId="182B6154" w14:textId="77777777" w:rsidR="00816D26" w:rsidRDefault="00816D26" w:rsidP="00816D26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Desvio padrão e  Coeficiente de variação</w:t>
            </w:r>
          </w:p>
          <w:p w14:paraId="5943707F" w14:textId="6D4CC53B" w:rsidR="006B58EA" w:rsidRDefault="006B58EA" w:rsidP="006B58EA">
            <w:pPr>
              <w:snapToGrid w:val="0"/>
              <w:rPr>
                <w:rFonts w:ascii="Garamond" w:hAnsi="Garamond"/>
                <w:b/>
                <w:sz w:val="18"/>
              </w:rPr>
            </w:pPr>
          </w:p>
        </w:tc>
        <w:tc>
          <w:tcPr>
            <w:tcW w:w="1632" w:type="dxa"/>
          </w:tcPr>
          <w:p w14:paraId="0B3F8CCF" w14:textId="53536647" w:rsidR="006B58EA" w:rsidRDefault="006B58EA" w:rsidP="006B58EA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20099E6B" w14:textId="0D5ADDA9" w:rsidR="006B58EA" w:rsidRDefault="006B58EA" w:rsidP="006B58E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Levin &amp; Fox (2004)</w:t>
            </w:r>
          </w:p>
        </w:tc>
      </w:tr>
      <w:tr w:rsidR="00816D26" w:rsidRPr="00822946" w14:paraId="5B8139F9" w14:textId="77777777" w:rsidTr="0092107F">
        <w:tc>
          <w:tcPr>
            <w:tcW w:w="8784" w:type="dxa"/>
            <w:gridSpan w:val="6"/>
          </w:tcPr>
          <w:p w14:paraId="3278B33F" w14:textId="418300B8" w:rsidR="00816D2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7 de Setembro: Dia da Vitória</w:t>
            </w:r>
          </w:p>
        </w:tc>
      </w:tr>
      <w:tr w:rsidR="006B58EA" w:rsidRPr="00822946" w14:paraId="6BFDDEDE" w14:textId="77777777" w:rsidTr="00967F81">
        <w:tc>
          <w:tcPr>
            <w:tcW w:w="1095" w:type="dxa"/>
          </w:tcPr>
          <w:p w14:paraId="2BD4EEF2" w14:textId="1577D7C8" w:rsidR="006B58EA" w:rsidRDefault="006B58EA" w:rsidP="006B58EA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13</w:t>
            </w:r>
          </w:p>
        </w:tc>
        <w:tc>
          <w:tcPr>
            <w:tcW w:w="700" w:type="dxa"/>
            <w:gridSpan w:val="2"/>
          </w:tcPr>
          <w:p w14:paraId="22DF7AF4" w14:textId="33431255" w:rsidR="006B58EA" w:rsidRDefault="00816D26" w:rsidP="006B58EA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10/09</w:t>
            </w:r>
          </w:p>
        </w:tc>
        <w:tc>
          <w:tcPr>
            <w:tcW w:w="3060" w:type="dxa"/>
          </w:tcPr>
          <w:p w14:paraId="727CAF97" w14:textId="1FDA8A5D" w:rsidR="006B58EA" w:rsidRDefault="00816D26" w:rsidP="006B58E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Teste 1</w:t>
            </w:r>
          </w:p>
        </w:tc>
        <w:tc>
          <w:tcPr>
            <w:tcW w:w="1632" w:type="dxa"/>
          </w:tcPr>
          <w:p w14:paraId="3469229A" w14:textId="097486F9" w:rsidR="006B58EA" w:rsidRDefault="006B58EA" w:rsidP="006B58EA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40613367" w14:textId="10A2585A" w:rsidR="006B58EA" w:rsidRDefault="006B58EA" w:rsidP="006B58EA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Levin &amp; Fox (2004)</w:t>
            </w:r>
          </w:p>
        </w:tc>
      </w:tr>
      <w:tr w:rsidR="00816D26" w:rsidRPr="00822946" w14:paraId="1B8E77A4" w14:textId="77777777" w:rsidTr="00A95222">
        <w:tc>
          <w:tcPr>
            <w:tcW w:w="8784" w:type="dxa"/>
            <w:gridSpan w:val="6"/>
          </w:tcPr>
          <w:p w14:paraId="7BB64BFF" w14:textId="040DF2AF" w:rsidR="00816D2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Semana Intercalar</w:t>
            </w:r>
          </w:p>
        </w:tc>
      </w:tr>
      <w:tr w:rsidR="00816D26" w:rsidRPr="00822946" w14:paraId="3320F393" w14:textId="77777777" w:rsidTr="00967F81">
        <w:tc>
          <w:tcPr>
            <w:tcW w:w="1095" w:type="dxa"/>
          </w:tcPr>
          <w:p w14:paraId="7B9109F6" w14:textId="319DC2F0" w:rsidR="00816D2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14</w:t>
            </w:r>
          </w:p>
        </w:tc>
        <w:tc>
          <w:tcPr>
            <w:tcW w:w="700" w:type="dxa"/>
            <w:gridSpan w:val="2"/>
          </w:tcPr>
          <w:p w14:paraId="063822E0" w14:textId="45E26C4E" w:rsidR="00816D2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21/09</w:t>
            </w:r>
          </w:p>
        </w:tc>
        <w:tc>
          <w:tcPr>
            <w:tcW w:w="3060" w:type="dxa"/>
          </w:tcPr>
          <w:p w14:paraId="329E8C45" w14:textId="62364733" w:rsidR="00816D26" w:rsidRDefault="00816D26" w:rsidP="00816D26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Entrega e Correção do Teste 1</w:t>
            </w:r>
          </w:p>
        </w:tc>
        <w:tc>
          <w:tcPr>
            <w:tcW w:w="1632" w:type="dxa"/>
          </w:tcPr>
          <w:p w14:paraId="077802F2" w14:textId="3A45AC94" w:rsidR="00816D2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2215A328" w14:textId="6A39E53D" w:rsidR="00816D26" w:rsidRDefault="00816D26" w:rsidP="00816D26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Levin &amp; Fox (2004)</w:t>
            </w:r>
          </w:p>
        </w:tc>
      </w:tr>
      <w:tr w:rsidR="00816D26" w:rsidRPr="00822946" w14:paraId="6E06E44A" w14:textId="77777777" w:rsidTr="00967F81">
        <w:tc>
          <w:tcPr>
            <w:tcW w:w="1095" w:type="dxa"/>
          </w:tcPr>
          <w:p w14:paraId="0A92151D" w14:textId="74E6DAF9" w:rsidR="00816D26" w:rsidRPr="0082294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15</w:t>
            </w:r>
          </w:p>
        </w:tc>
        <w:tc>
          <w:tcPr>
            <w:tcW w:w="700" w:type="dxa"/>
            <w:gridSpan w:val="2"/>
          </w:tcPr>
          <w:p w14:paraId="2140B93A" w14:textId="6144AA5B" w:rsidR="00816D26" w:rsidRPr="0082294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24/09</w:t>
            </w:r>
          </w:p>
        </w:tc>
        <w:tc>
          <w:tcPr>
            <w:tcW w:w="3060" w:type="dxa"/>
          </w:tcPr>
          <w:p w14:paraId="4B0EA8AE" w14:textId="57564BB0" w:rsidR="00816D26" w:rsidRPr="00822946" w:rsidRDefault="00816D26" w:rsidP="00816D26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Correlação</w:t>
            </w:r>
          </w:p>
        </w:tc>
        <w:tc>
          <w:tcPr>
            <w:tcW w:w="1632" w:type="dxa"/>
          </w:tcPr>
          <w:p w14:paraId="0C6A0769" w14:textId="7CC9821C" w:rsidR="00816D26" w:rsidRPr="0082294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Pratico</w:t>
            </w:r>
          </w:p>
        </w:tc>
        <w:tc>
          <w:tcPr>
            <w:tcW w:w="2297" w:type="dxa"/>
          </w:tcPr>
          <w:p w14:paraId="5AAB05B5" w14:textId="27E4369F" w:rsidR="00816D26" w:rsidRPr="00822946" w:rsidRDefault="00816D26" w:rsidP="00816D26">
            <w:pPr>
              <w:snapToGrid w:val="0"/>
              <w:rPr>
                <w:rFonts w:ascii="Garamond" w:hAnsi="Garamond"/>
                <w:b/>
                <w:sz w:val="18"/>
              </w:rPr>
            </w:pPr>
          </w:p>
        </w:tc>
      </w:tr>
      <w:tr w:rsidR="00816D26" w:rsidRPr="00822946" w14:paraId="51A512D4" w14:textId="77777777" w:rsidTr="00967F81">
        <w:tc>
          <w:tcPr>
            <w:tcW w:w="1095" w:type="dxa"/>
          </w:tcPr>
          <w:p w14:paraId="512045FD" w14:textId="576B7E9D" w:rsidR="00816D26" w:rsidRPr="0082294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16</w:t>
            </w:r>
          </w:p>
        </w:tc>
        <w:tc>
          <w:tcPr>
            <w:tcW w:w="700" w:type="dxa"/>
            <w:gridSpan w:val="2"/>
          </w:tcPr>
          <w:p w14:paraId="5E29D63F" w14:textId="1B9FE136" w:rsidR="00816D26" w:rsidRPr="0082294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28/09</w:t>
            </w:r>
          </w:p>
        </w:tc>
        <w:tc>
          <w:tcPr>
            <w:tcW w:w="3060" w:type="dxa"/>
          </w:tcPr>
          <w:p w14:paraId="060D18D7" w14:textId="24A288D0" w:rsidR="00816D26" w:rsidRPr="00822946" w:rsidRDefault="00816D26" w:rsidP="00816D26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Regressão</w:t>
            </w:r>
          </w:p>
        </w:tc>
        <w:tc>
          <w:tcPr>
            <w:tcW w:w="1632" w:type="dxa"/>
          </w:tcPr>
          <w:p w14:paraId="3F7E9D70" w14:textId="01B3EE90" w:rsidR="00816D26" w:rsidRPr="0082294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Pratico</w:t>
            </w:r>
          </w:p>
        </w:tc>
        <w:tc>
          <w:tcPr>
            <w:tcW w:w="2297" w:type="dxa"/>
          </w:tcPr>
          <w:p w14:paraId="776AA767" w14:textId="79104A19" w:rsidR="00816D26" w:rsidRPr="00822946" w:rsidRDefault="00816D26" w:rsidP="00816D26">
            <w:pPr>
              <w:snapToGrid w:val="0"/>
              <w:rPr>
                <w:rFonts w:ascii="Garamond" w:hAnsi="Garamond"/>
                <w:b/>
                <w:sz w:val="18"/>
              </w:rPr>
            </w:pPr>
          </w:p>
        </w:tc>
      </w:tr>
      <w:tr w:rsidR="00816D26" w:rsidRPr="00822946" w14:paraId="77B8589B" w14:textId="77777777" w:rsidTr="00967F81">
        <w:tc>
          <w:tcPr>
            <w:tcW w:w="1095" w:type="dxa"/>
          </w:tcPr>
          <w:p w14:paraId="44D024F5" w14:textId="51E52620" w:rsidR="00816D26" w:rsidRPr="0082294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17</w:t>
            </w:r>
          </w:p>
        </w:tc>
        <w:tc>
          <w:tcPr>
            <w:tcW w:w="700" w:type="dxa"/>
            <w:gridSpan w:val="2"/>
          </w:tcPr>
          <w:p w14:paraId="0026B1F6" w14:textId="1634F0A2" w:rsidR="00816D26" w:rsidRPr="00822946" w:rsidRDefault="00261DF8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01/10</w:t>
            </w:r>
          </w:p>
        </w:tc>
        <w:tc>
          <w:tcPr>
            <w:tcW w:w="3060" w:type="dxa"/>
          </w:tcPr>
          <w:p w14:paraId="1329D557" w14:textId="0A67604B" w:rsidR="00816D26" w:rsidRPr="00822946" w:rsidRDefault="00816D26" w:rsidP="00816D26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Exercícios de Aplicação</w:t>
            </w:r>
          </w:p>
        </w:tc>
        <w:tc>
          <w:tcPr>
            <w:tcW w:w="1632" w:type="dxa"/>
          </w:tcPr>
          <w:p w14:paraId="46EA15B0" w14:textId="1196E353" w:rsidR="00816D26" w:rsidRPr="0082294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1D4EEBCA" w14:textId="45F63D11" w:rsidR="00816D26" w:rsidRPr="00822946" w:rsidRDefault="00816D26" w:rsidP="00816D26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Levin &amp; Fox (2004)</w:t>
            </w:r>
          </w:p>
        </w:tc>
      </w:tr>
      <w:tr w:rsidR="00261DF8" w:rsidRPr="00822946" w14:paraId="6AD71026" w14:textId="77777777" w:rsidTr="00BE5159">
        <w:tc>
          <w:tcPr>
            <w:tcW w:w="8784" w:type="dxa"/>
            <w:gridSpan w:val="6"/>
          </w:tcPr>
          <w:p w14:paraId="1024B241" w14:textId="0C5E4888" w:rsidR="00261DF8" w:rsidRDefault="00261DF8" w:rsidP="00261DF8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5 de Outubro: tolerância de Ponto alusivo ao dia da paz</w:t>
            </w:r>
          </w:p>
        </w:tc>
      </w:tr>
      <w:tr w:rsidR="00816D26" w:rsidRPr="00822946" w14:paraId="6B9E2E7A" w14:textId="77777777" w:rsidTr="00967F81">
        <w:tc>
          <w:tcPr>
            <w:tcW w:w="1095" w:type="dxa"/>
          </w:tcPr>
          <w:p w14:paraId="762C234C" w14:textId="5EF47257" w:rsidR="00816D26" w:rsidRPr="0082294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18</w:t>
            </w:r>
          </w:p>
        </w:tc>
        <w:tc>
          <w:tcPr>
            <w:tcW w:w="700" w:type="dxa"/>
            <w:gridSpan w:val="2"/>
          </w:tcPr>
          <w:p w14:paraId="16531785" w14:textId="68D5DD42" w:rsidR="00816D26" w:rsidRPr="00822946" w:rsidRDefault="00261DF8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08/10</w:t>
            </w:r>
          </w:p>
        </w:tc>
        <w:tc>
          <w:tcPr>
            <w:tcW w:w="3060" w:type="dxa"/>
          </w:tcPr>
          <w:p w14:paraId="0CB9F501" w14:textId="3AE5D0B9" w:rsidR="00816D26" w:rsidRPr="00822946" w:rsidRDefault="00816D26" w:rsidP="00816D26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Eventos aleatórios</w:t>
            </w:r>
          </w:p>
        </w:tc>
        <w:tc>
          <w:tcPr>
            <w:tcW w:w="1632" w:type="dxa"/>
          </w:tcPr>
          <w:p w14:paraId="54F8D6DE" w14:textId="40F23F60" w:rsidR="00816D26" w:rsidRPr="0082294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6957E2A1" w14:textId="12917F35" w:rsidR="00816D26" w:rsidRPr="00822946" w:rsidRDefault="00816D26" w:rsidP="00816D26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Levin &amp; Fox (2004)</w:t>
            </w:r>
          </w:p>
        </w:tc>
      </w:tr>
      <w:tr w:rsidR="00816D26" w:rsidRPr="00822946" w14:paraId="705611B8" w14:textId="77777777" w:rsidTr="00967F81">
        <w:tc>
          <w:tcPr>
            <w:tcW w:w="1095" w:type="dxa"/>
          </w:tcPr>
          <w:p w14:paraId="2E69DF0E" w14:textId="62D34FD7" w:rsidR="00816D26" w:rsidRPr="0082294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19</w:t>
            </w:r>
          </w:p>
        </w:tc>
        <w:tc>
          <w:tcPr>
            <w:tcW w:w="700" w:type="dxa"/>
            <w:gridSpan w:val="2"/>
          </w:tcPr>
          <w:p w14:paraId="2E9EE2BF" w14:textId="12790011" w:rsidR="00816D26" w:rsidRPr="00822946" w:rsidRDefault="00261DF8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12/10</w:t>
            </w:r>
          </w:p>
        </w:tc>
        <w:tc>
          <w:tcPr>
            <w:tcW w:w="3060" w:type="dxa"/>
          </w:tcPr>
          <w:p w14:paraId="206D77E1" w14:textId="7BA2177E" w:rsidR="00816D26" w:rsidRPr="00822946" w:rsidRDefault="00816D26" w:rsidP="00816D26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Teoria elementar de probabilidade</w:t>
            </w:r>
          </w:p>
        </w:tc>
        <w:tc>
          <w:tcPr>
            <w:tcW w:w="1632" w:type="dxa"/>
          </w:tcPr>
          <w:p w14:paraId="229CB8F3" w14:textId="56BFA03F" w:rsidR="00816D26" w:rsidRPr="0082294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 w:rsidRPr="0025015D"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716FFD51" w14:textId="245F7437" w:rsidR="00816D26" w:rsidRDefault="00816D26" w:rsidP="00816D26">
            <w:r w:rsidRPr="00C34B15">
              <w:rPr>
                <w:rFonts w:ascii="Garamond" w:hAnsi="Garamond"/>
                <w:b/>
                <w:sz w:val="18"/>
              </w:rPr>
              <w:t>Braga (2010)</w:t>
            </w:r>
          </w:p>
        </w:tc>
      </w:tr>
      <w:tr w:rsidR="00816D26" w:rsidRPr="00822946" w14:paraId="47390C87" w14:textId="77777777" w:rsidTr="00967F81">
        <w:tc>
          <w:tcPr>
            <w:tcW w:w="1095" w:type="dxa"/>
          </w:tcPr>
          <w:p w14:paraId="30F2C571" w14:textId="5FAADBF2" w:rsidR="00816D26" w:rsidRPr="0082294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20</w:t>
            </w:r>
          </w:p>
        </w:tc>
        <w:tc>
          <w:tcPr>
            <w:tcW w:w="700" w:type="dxa"/>
            <w:gridSpan w:val="2"/>
          </w:tcPr>
          <w:p w14:paraId="6C8D54CB" w14:textId="20FB0CFD" w:rsidR="00816D26" w:rsidRPr="00822946" w:rsidRDefault="00261DF8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15/10</w:t>
            </w:r>
          </w:p>
        </w:tc>
        <w:tc>
          <w:tcPr>
            <w:tcW w:w="3060" w:type="dxa"/>
          </w:tcPr>
          <w:p w14:paraId="04FADA4C" w14:textId="146C2766" w:rsidR="00816D26" w:rsidRPr="00822946" w:rsidRDefault="00816D26" w:rsidP="00816D26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Probabilidade condicional</w:t>
            </w:r>
          </w:p>
        </w:tc>
        <w:tc>
          <w:tcPr>
            <w:tcW w:w="1632" w:type="dxa"/>
          </w:tcPr>
          <w:p w14:paraId="2695547A" w14:textId="584CB7AF" w:rsidR="00816D26" w:rsidRDefault="00816D26" w:rsidP="00816D26">
            <w:r w:rsidRPr="0025015D"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49D68F02" w14:textId="7CFA2676" w:rsidR="00816D26" w:rsidRDefault="00816D26" w:rsidP="00816D26">
            <w:r w:rsidRPr="00C34B15">
              <w:rPr>
                <w:rFonts w:ascii="Garamond" w:hAnsi="Garamond"/>
                <w:b/>
                <w:sz w:val="18"/>
              </w:rPr>
              <w:t>Braga (2010)</w:t>
            </w:r>
          </w:p>
        </w:tc>
      </w:tr>
      <w:tr w:rsidR="00816D26" w:rsidRPr="00822946" w14:paraId="77E4BAD7" w14:textId="77777777" w:rsidTr="00967F81">
        <w:tc>
          <w:tcPr>
            <w:tcW w:w="1095" w:type="dxa"/>
          </w:tcPr>
          <w:p w14:paraId="308927D5" w14:textId="2DEE1418" w:rsidR="00816D26" w:rsidRPr="0082294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21</w:t>
            </w:r>
          </w:p>
        </w:tc>
        <w:tc>
          <w:tcPr>
            <w:tcW w:w="700" w:type="dxa"/>
            <w:gridSpan w:val="2"/>
          </w:tcPr>
          <w:p w14:paraId="18C9E31C" w14:textId="3D01DAED" w:rsidR="00816D26" w:rsidRDefault="00261DF8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19/10</w:t>
            </w:r>
          </w:p>
        </w:tc>
        <w:tc>
          <w:tcPr>
            <w:tcW w:w="3060" w:type="dxa"/>
          </w:tcPr>
          <w:p w14:paraId="141A5CA7" w14:textId="143039D1" w:rsidR="00816D26" w:rsidRPr="00822946" w:rsidRDefault="00816D26" w:rsidP="00816D26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Probabilidade de Bayes</w:t>
            </w:r>
          </w:p>
        </w:tc>
        <w:tc>
          <w:tcPr>
            <w:tcW w:w="1632" w:type="dxa"/>
          </w:tcPr>
          <w:p w14:paraId="52611DFA" w14:textId="61568A00" w:rsidR="00816D26" w:rsidRDefault="00816D26" w:rsidP="00816D26">
            <w:r w:rsidRPr="0025015D"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72C7D935" w14:textId="62108F01" w:rsidR="00816D26" w:rsidRDefault="00816D26" w:rsidP="00816D26">
            <w:r w:rsidRPr="00C34B15">
              <w:rPr>
                <w:rFonts w:ascii="Garamond" w:hAnsi="Garamond"/>
                <w:b/>
                <w:sz w:val="18"/>
              </w:rPr>
              <w:t>Braga (2010)</w:t>
            </w:r>
          </w:p>
        </w:tc>
      </w:tr>
      <w:tr w:rsidR="00816D26" w:rsidRPr="00822946" w14:paraId="61DBC8F3" w14:textId="77777777" w:rsidTr="00967F81">
        <w:tc>
          <w:tcPr>
            <w:tcW w:w="1095" w:type="dxa"/>
          </w:tcPr>
          <w:p w14:paraId="690D8544" w14:textId="2185B12A" w:rsidR="00816D2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22</w:t>
            </w:r>
          </w:p>
        </w:tc>
        <w:tc>
          <w:tcPr>
            <w:tcW w:w="700" w:type="dxa"/>
            <w:gridSpan w:val="2"/>
          </w:tcPr>
          <w:p w14:paraId="46BE7611" w14:textId="207F927E" w:rsidR="00816D26" w:rsidRDefault="00261DF8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22/10</w:t>
            </w:r>
          </w:p>
        </w:tc>
        <w:tc>
          <w:tcPr>
            <w:tcW w:w="3060" w:type="dxa"/>
          </w:tcPr>
          <w:p w14:paraId="13C44764" w14:textId="1926BE86" w:rsidR="00816D26" w:rsidRDefault="00816D26" w:rsidP="00816D26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Distribuição de probabilidades discretas - distribuição binomial</w:t>
            </w:r>
          </w:p>
        </w:tc>
        <w:tc>
          <w:tcPr>
            <w:tcW w:w="1632" w:type="dxa"/>
          </w:tcPr>
          <w:p w14:paraId="6BF3794E" w14:textId="0C137352" w:rsidR="00816D26" w:rsidRPr="0025015D" w:rsidRDefault="00816D26" w:rsidP="00816D26">
            <w:pPr>
              <w:rPr>
                <w:rFonts w:ascii="Garamond" w:hAnsi="Garamond"/>
                <w:b/>
                <w:sz w:val="18"/>
              </w:rPr>
            </w:pPr>
            <w:r w:rsidRPr="0025015D"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76818517" w14:textId="0FF1A020" w:rsidR="00816D26" w:rsidRPr="00C34B15" w:rsidRDefault="00816D26" w:rsidP="00816D26">
            <w:pPr>
              <w:rPr>
                <w:rFonts w:ascii="Garamond" w:hAnsi="Garamond"/>
                <w:b/>
                <w:sz w:val="18"/>
              </w:rPr>
            </w:pPr>
            <w:r w:rsidRPr="00C34B15">
              <w:rPr>
                <w:rFonts w:ascii="Garamond" w:hAnsi="Garamond"/>
                <w:b/>
                <w:sz w:val="18"/>
              </w:rPr>
              <w:t>Braga (2010)</w:t>
            </w:r>
          </w:p>
        </w:tc>
      </w:tr>
      <w:tr w:rsidR="00816D26" w:rsidRPr="00822946" w14:paraId="76D2ACD3" w14:textId="77777777" w:rsidTr="00967F81">
        <w:tc>
          <w:tcPr>
            <w:tcW w:w="1095" w:type="dxa"/>
          </w:tcPr>
          <w:p w14:paraId="1CE0BC39" w14:textId="20EA66EF" w:rsidR="00816D26" w:rsidRPr="0082294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23</w:t>
            </w:r>
          </w:p>
        </w:tc>
        <w:tc>
          <w:tcPr>
            <w:tcW w:w="700" w:type="dxa"/>
            <w:gridSpan w:val="2"/>
          </w:tcPr>
          <w:p w14:paraId="74A1A2C2" w14:textId="34BF1FA5" w:rsidR="00816D26" w:rsidRPr="00822946" w:rsidRDefault="00261DF8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26/10</w:t>
            </w:r>
          </w:p>
        </w:tc>
        <w:tc>
          <w:tcPr>
            <w:tcW w:w="3060" w:type="dxa"/>
          </w:tcPr>
          <w:p w14:paraId="77EDD453" w14:textId="7E67EBF9" w:rsidR="00816D26" w:rsidRPr="00822946" w:rsidRDefault="00816D26" w:rsidP="00816D26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Distribuição de probabilidades continuas – Distribuição normal</w:t>
            </w:r>
          </w:p>
        </w:tc>
        <w:tc>
          <w:tcPr>
            <w:tcW w:w="1632" w:type="dxa"/>
          </w:tcPr>
          <w:p w14:paraId="79F76B0F" w14:textId="392E5B5B" w:rsidR="00816D26" w:rsidRDefault="00816D26" w:rsidP="00816D26">
            <w:r w:rsidRPr="0025015D"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23D328D8" w14:textId="22B0A58C" w:rsidR="00816D26" w:rsidRDefault="00816D26" w:rsidP="00816D26">
            <w:r w:rsidRPr="00C34B15">
              <w:rPr>
                <w:rFonts w:ascii="Garamond" w:hAnsi="Garamond"/>
                <w:b/>
                <w:sz w:val="18"/>
              </w:rPr>
              <w:t>Braga (2010)</w:t>
            </w:r>
          </w:p>
        </w:tc>
      </w:tr>
      <w:tr w:rsidR="00816D26" w:rsidRPr="00822946" w14:paraId="6BE1868A" w14:textId="77777777" w:rsidTr="00967F81">
        <w:tc>
          <w:tcPr>
            <w:tcW w:w="1095" w:type="dxa"/>
          </w:tcPr>
          <w:p w14:paraId="0B3D0A00" w14:textId="5B7BAE06" w:rsidR="00816D26" w:rsidRPr="0082294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24</w:t>
            </w:r>
          </w:p>
        </w:tc>
        <w:tc>
          <w:tcPr>
            <w:tcW w:w="700" w:type="dxa"/>
            <w:gridSpan w:val="2"/>
          </w:tcPr>
          <w:p w14:paraId="3FB5527B" w14:textId="2C83CD7C" w:rsidR="00816D26" w:rsidRPr="00822946" w:rsidRDefault="00261DF8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29/10</w:t>
            </w:r>
          </w:p>
        </w:tc>
        <w:tc>
          <w:tcPr>
            <w:tcW w:w="3060" w:type="dxa"/>
          </w:tcPr>
          <w:p w14:paraId="2A2A002B" w14:textId="73D4B2BB" w:rsidR="00816D26" w:rsidRPr="00822946" w:rsidRDefault="00816D26" w:rsidP="00816D26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Variação amostral</w:t>
            </w:r>
          </w:p>
        </w:tc>
        <w:tc>
          <w:tcPr>
            <w:tcW w:w="1632" w:type="dxa"/>
          </w:tcPr>
          <w:p w14:paraId="2855300A" w14:textId="104742CD" w:rsidR="00816D26" w:rsidRDefault="00816D26" w:rsidP="00816D26">
            <w:r w:rsidRPr="0025015D"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6720AEDF" w14:textId="7E8A6017" w:rsidR="00816D26" w:rsidRDefault="00816D26" w:rsidP="00816D26">
            <w:r w:rsidRPr="00C34B15">
              <w:rPr>
                <w:rFonts w:ascii="Garamond" w:hAnsi="Garamond"/>
                <w:b/>
                <w:sz w:val="18"/>
              </w:rPr>
              <w:t>Braga (2010)</w:t>
            </w:r>
          </w:p>
        </w:tc>
      </w:tr>
      <w:tr w:rsidR="00816D26" w:rsidRPr="00822946" w14:paraId="01D1EE5F" w14:textId="77777777" w:rsidTr="00967F81">
        <w:tc>
          <w:tcPr>
            <w:tcW w:w="1095" w:type="dxa"/>
          </w:tcPr>
          <w:p w14:paraId="45F33AB1" w14:textId="32CFF5CC" w:rsidR="00816D26" w:rsidRPr="00822946" w:rsidRDefault="00816D26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25</w:t>
            </w:r>
          </w:p>
        </w:tc>
        <w:tc>
          <w:tcPr>
            <w:tcW w:w="700" w:type="dxa"/>
            <w:gridSpan w:val="2"/>
          </w:tcPr>
          <w:p w14:paraId="1F1F7B22" w14:textId="13E1F388" w:rsidR="00816D26" w:rsidRPr="00822946" w:rsidRDefault="00261DF8" w:rsidP="00816D26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02/11</w:t>
            </w:r>
          </w:p>
        </w:tc>
        <w:tc>
          <w:tcPr>
            <w:tcW w:w="3060" w:type="dxa"/>
          </w:tcPr>
          <w:p w14:paraId="15C3913C" w14:textId="41D992C4" w:rsidR="00816D26" w:rsidRPr="00822946" w:rsidRDefault="00816D26" w:rsidP="00816D26">
            <w:pPr>
              <w:snapToGrid w:val="0"/>
              <w:rPr>
                <w:rFonts w:ascii="Garamond" w:hAnsi="Garamond"/>
                <w:b/>
                <w:sz w:val="18"/>
              </w:rPr>
            </w:pPr>
            <w:r w:rsidRPr="00816D26">
              <w:rPr>
                <w:rFonts w:ascii="Garamond" w:hAnsi="Garamond"/>
                <w:b/>
                <w:sz w:val="18"/>
              </w:rPr>
              <w:t>Inferência sobre Médias e Proporções</w:t>
            </w:r>
          </w:p>
        </w:tc>
        <w:tc>
          <w:tcPr>
            <w:tcW w:w="1632" w:type="dxa"/>
          </w:tcPr>
          <w:p w14:paraId="0AA76206" w14:textId="1F18C457" w:rsidR="00816D26" w:rsidRDefault="00816D26" w:rsidP="00816D26">
            <w:r w:rsidRPr="0025015D">
              <w:rPr>
                <w:rFonts w:ascii="Garamond" w:hAnsi="Garamond"/>
                <w:b/>
                <w:sz w:val="18"/>
              </w:rPr>
              <w:t>Teorico-pratico</w:t>
            </w:r>
          </w:p>
        </w:tc>
        <w:tc>
          <w:tcPr>
            <w:tcW w:w="2297" w:type="dxa"/>
          </w:tcPr>
          <w:p w14:paraId="52682EA2" w14:textId="1D954A2B" w:rsidR="00816D26" w:rsidRDefault="00816D26" w:rsidP="00816D26">
            <w:r w:rsidRPr="00C34B15">
              <w:rPr>
                <w:rFonts w:ascii="Garamond" w:hAnsi="Garamond"/>
                <w:b/>
                <w:sz w:val="18"/>
              </w:rPr>
              <w:t>Braga (2010)</w:t>
            </w:r>
          </w:p>
        </w:tc>
      </w:tr>
      <w:tr w:rsidR="00261DF8" w:rsidRPr="00822946" w14:paraId="3E1D987B" w14:textId="77777777" w:rsidTr="00967F81">
        <w:tc>
          <w:tcPr>
            <w:tcW w:w="1095" w:type="dxa"/>
          </w:tcPr>
          <w:p w14:paraId="6DB26D1A" w14:textId="6F154FE0" w:rsidR="00261DF8" w:rsidRPr="00822946" w:rsidRDefault="00261DF8" w:rsidP="00261DF8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26</w:t>
            </w:r>
          </w:p>
        </w:tc>
        <w:tc>
          <w:tcPr>
            <w:tcW w:w="700" w:type="dxa"/>
            <w:gridSpan w:val="2"/>
          </w:tcPr>
          <w:p w14:paraId="7110804C" w14:textId="7EC6B29C" w:rsidR="00261DF8" w:rsidRPr="00822946" w:rsidRDefault="00261DF8" w:rsidP="00261DF8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05/11</w:t>
            </w:r>
          </w:p>
        </w:tc>
        <w:tc>
          <w:tcPr>
            <w:tcW w:w="3060" w:type="dxa"/>
          </w:tcPr>
          <w:p w14:paraId="2116CC23" w14:textId="3EE03F57" w:rsidR="00261DF8" w:rsidRPr="00822946" w:rsidRDefault="00261DF8" w:rsidP="00261DF8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 xml:space="preserve">Teste 2    </w:t>
            </w:r>
          </w:p>
        </w:tc>
        <w:tc>
          <w:tcPr>
            <w:tcW w:w="1632" w:type="dxa"/>
          </w:tcPr>
          <w:p w14:paraId="02A21D2E" w14:textId="04ED2FC8" w:rsidR="00261DF8" w:rsidRDefault="00261DF8" w:rsidP="00261DF8">
            <w:r>
              <w:rPr>
                <w:rFonts w:ascii="Garamond" w:hAnsi="Garamond"/>
                <w:b/>
                <w:sz w:val="18"/>
              </w:rPr>
              <w:t>Pratico</w:t>
            </w:r>
          </w:p>
        </w:tc>
        <w:tc>
          <w:tcPr>
            <w:tcW w:w="2297" w:type="dxa"/>
          </w:tcPr>
          <w:p w14:paraId="2046259C" w14:textId="3BEAD056" w:rsidR="00261DF8" w:rsidRDefault="00261DF8" w:rsidP="00261DF8"/>
        </w:tc>
      </w:tr>
      <w:tr w:rsidR="00261DF8" w:rsidRPr="00822946" w14:paraId="0B2DCD16" w14:textId="77777777" w:rsidTr="00967F81">
        <w:tc>
          <w:tcPr>
            <w:tcW w:w="1095" w:type="dxa"/>
          </w:tcPr>
          <w:p w14:paraId="106F8A1E" w14:textId="1FA62A21" w:rsidR="00261DF8" w:rsidRPr="00822946" w:rsidRDefault="00261DF8" w:rsidP="00261DF8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27</w:t>
            </w:r>
          </w:p>
        </w:tc>
        <w:tc>
          <w:tcPr>
            <w:tcW w:w="700" w:type="dxa"/>
            <w:gridSpan w:val="2"/>
          </w:tcPr>
          <w:p w14:paraId="221255CD" w14:textId="5EE0DBFF" w:rsidR="00261DF8" w:rsidRPr="00822946" w:rsidRDefault="00261DF8" w:rsidP="00261DF8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12/11</w:t>
            </w:r>
          </w:p>
        </w:tc>
        <w:tc>
          <w:tcPr>
            <w:tcW w:w="3060" w:type="dxa"/>
          </w:tcPr>
          <w:p w14:paraId="34725617" w14:textId="6AE154D1" w:rsidR="00261DF8" w:rsidRPr="00822946" w:rsidRDefault="00261DF8" w:rsidP="00261DF8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Entrega e Correção do Teste 2</w:t>
            </w:r>
          </w:p>
        </w:tc>
        <w:tc>
          <w:tcPr>
            <w:tcW w:w="1632" w:type="dxa"/>
          </w:tcPr>
          <w:p w14:paraId="215D882C" w14:textId="1A4EB7F1" w:rsidR="00261DF8" w:rsidRDefault="00261DF8" w:rsidP="00261DF8">
            <w:r>
              <w:rPr>
                <w:rFonts w:ascii="Garamond" w:hAnsi="Garamond"/>
                <w:b/>
                <w:sz w:val="18"/>
              </w:rPr>
              <w:t>Pratico</w:t>
            </w:r>
          </w:p>
        </w:tc>
        <w:tc>
          <w:tcPr>
            <w:tcW w:w="2297" w:type="dxa"/>
          </w:tcPr>
          <w:p w14:paraId="1C3DD555" w14:textId="5B091FF3" w:rsidR="00261DF8" w:rsidRDefault="00261DF8" w:rsidP="00261DF8"/>
        </w:tc>
      </w:tr>
      <w:tr w:rsidR="00261DF8" w:rsidRPr="00822946" w14:paraId="5E146111" w14:textId="77777777" w:rsidTr="00967F81">
        <w:tc>
          <w:tcPr>
            <w:tcW w:w="1095" w:type="dxa"/>
          </w:tcPr>
          <w:p w14:paraId="77218919" w14:textId="44AB013D" w:rsidR="00261DF8" w:rsidRPr="00822946" w:rsidRDefault="00261DF8" w:rsidP="00261DF8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28</w:t>
            </w:r>
          </w:p>
        </w:tc>
        <w:tc>
          <w:tcPr>
            <w:tcW w:w="700" w:type="dxa"/>
            <w:gridSpan w:val="2"/>
          </w:tcPr>
          <w:p w14:paraId="5C95888E" w14:textId="1BD605D9" w:rsidR="00261DF8" w:rsidRDefault="00261DF8" w:rsidP="00261DF8">
            <w:pPr>
              <w:snapToGrid w:val="0"/>
              <w:jc w:val="center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19/11</w:t>
            </w:r>
          </w:p>
        </w:tc>
        <w:tc>
          <w:tcPr>
            <w:tcW w:w="3060" w:type="dxa"/>
          </w:tcPr>
          <w:p w14:paraId="6FA48ED1" w14:textId="617FD321" w:rsidR="00261DF8" w:rsidRPr="00822946" w:rsidRDefault="00261DF8" w:rsidP="00261DF8">
            <w:pPr>
              <w:snapToGrid w:val="0"/>
              <w:rPr>
                <w:rFonts w:ascii="Garamond" w:hAnsi="Garamond"/>
                <w:b/>
                <w:sz w:val="18"/>
              </w:rPr>
            </w:pPr>
            <w:r>
              <w:rPr>
                <w:rFonts w:ascii="Garamond" w:hAnsi="Garamond"/>
                <w:b/>
                <w:sz w:val="18"/>
              </w:rPr>
              <w:t>Avaliação da disciplina</w:t>
            </w:r>
          </w:p>
        </w:tc>
        <w:tc>
          <w:tcPr>
            <w:tcW w:w="1632" w:type="dxa"/>
          </w:tcPr>
          <w:p w14:paraId="1707E2F6" w14:textId="58F35970" w:rsidR="00261DF8" w:rsidRDefault="00261DF8" w:rsidP="00261DF8">
            <w:r>
              <w:rPr>
                <w:rFonts w:ascii="Garamond" w:hAnsi="Garamond"/>
                <w:b/>
                <w:sz w:val="18"/>
              </w:rPr>
              <w:t>Pratico</w:t>
            </w:r>
          </w:p>
        </w:tc>
        <w:tc>
          <w:tcPr>
            <w:tcW w:w="2297" w:type="dxa"/>
          </w:tcPr>
          <w:p w14:paraId="249AB4BC" w14:textId="69E21259" w:rsidR="00261DF8" w:rsidRDefault="00261DF8" w:rsidP="00261DF8"/>
        </w:tc>
      </w:tr>
    </w:tbl>
    <w:p w14:paraId="64435769" w14:textId="77777777" w:rsidR="001A54FA" w:rsidRPr="00822946" w:rsidRDefault="001A54FA" w:rsidP="001A54FA">
      <w:pPr>
        <w:snapToGrid w:val="0"/>
        <w:jc w:val="both"/>
        <w:rPr>
          <w:rFonts w:ascii="Garamond" w:hAnsi="Garamond"/>
          <w:b/>
        </w:rPr>
      </w:pPr>
      <w:r w:rsidRPr="00822946">
        <w:rPr>
          <w:rFonts w:ascii="Garamond" w:hAnsi="Garamond"/>
          <w:b/>
        </w:rPr>
        <w:t>VI. BIBLIOGRAFIA E RECURSOS</w:t>
      </w:r>
    </w:p>
    <w:p w14:paraId="067D3D6D" w14:textId="77777777" w:rsidR="001A54FA" w:rsidRPr="00822946" w:rsidRDefault="001A54FA" w:rsidP="001A54FA">
      <w:pPr>
        <w:rPr>
          <w:rFonts w:ascii="Garamond" w:hAnsi="Garamond"/>
          <w:b/>
          <w:u w:val="single"/>
        </w:rPr>
      </w:pPr>
    </w:p>
    <w:p w14:paraId="0DAA2FC1" w14:textId="77777777" w:rsidR="0085216C" w:rsidRPr="009901E8" w:rsidRDefault="00A20902" w:rsidP="0085216C">
      <w:pPr>
        <w:tabs>
          <w:tab w:val="num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0"/>
        </w:rPr>
      </w:pPr>
      <w:r>
        <w:t xml:space="preserve">  </w:t>
      </w:r>
      <w:r w:rsidR="0085216C" w:rsidRPr="009901E8">
        <w:rPr>
          <w:b/>
          <w:sz w:val="20"/>
        </w:rPr>
        <w:t>LITERATURA BÁSICA</w:t>
      </w:r>
    </w:p>
    <w:p w14:paraId="54F6B895" w14:textId="77777777" w:rsidR="0085216C" w:rsidRPr="009901E8" w:rsidRDefault="0085216C" w:rsidP="0085216C">
      <w:pPr>
        <w:tabs>
          <w:tab w:val="num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</w:rPr>
      </w:pPr>
      <w:r w:rsidRPr="009901E8">
        <w:rPr>
          <w:sz w:val="20"/>
        </w:rPr>
        <w:t xml:space="preserve">D’Hainault, L. (1989). </w:t>
      </w:r>
      <w:r w:rsidRPr="009901E8">
        <w:rPr>
          <w:i/>
          <w:sz w:val="20"/>
        </w:rPr>
        <w:t>Conceitos e métodos da estatística</w:t>
      </w:r>
      <w:r w:rsidRPr="009901E8">
        <w:rPr>
          <w:sz w:val="20"/>
        </w:rPr>
        <w:t xml:space="preserve"> 1º e 2º Vol. Lisboa: Fundação Calouste Gulbenkian.</w:t>
      </w:r>
    </w:p>
    <w:p w14:paraId="1814122F" w14:textId="77777777" w:rsidR="0085216C" w:rsidRPr="009901E8" w:rsidRDefault="0085216C" w:rsidP="0085216C">
      <w:pPr>
        <w:tabs>
          <w:tab w:val="num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</w:rPr>
      </w:pPr>
      <w:r w:rsidRPr="009901E8">
        <w:rPr>
          <w:sz w:val="20"/>
        </w:rPr>
        <w:t>Levin, J. &amp; Fox, J. A. (2004</w:t>
      </w:r>
      <w:r w:rsidRPr="009901E8">
        <w:rPr>
          <w:i/>
          <w:sz w:val="20"/>
        </w:rPr>
        <w:t>). Estatística para ciências humanas</w:t>
      </w:r>
      <w:r w:rsidRPr="009901E8">
        <w:rPr>
          <w:sz w:val="20"/>
        </w:rPr>
        <w:t>. 9</w:t>
      </w:r>
      <w:r w:rsidRPr="009901E8">
        <w:rPr>
          <w:sz w:val="20"/>
          <w:vertAlign w:val="superscript"/>
        </w:rPr>
        <w:t xml:space="preserve">a </w:t>
      </w:r>
      <w:r w:rsidRPr="009901E8">
        <w:rPr>
          <w:sz w:val="20"/>
        </w:rPr>
        <w:t>Ed. São Paulo: Prentice Hall.</w:t>
      </w:r>
    </w:p>
    <w:p w14:paraId="550A57AF" w14:textId="77777777" w:rsidR="0085216C" w:rsidRPr="009901E8" w:rsidRDefault="0085216C" w:rsidP="0085216C">
      <w:pPr>
        <w:tabs>
          <w:tab w:val="num" w:pos="36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0"/>
        </w:rPr>
      </w:pPr>
      <w:r w:rsidRPr="009901E8">
        <w:rPr>
          <w:sz w:val="20"/>
        </w:rPr>
        <w:t xml:space="preserve">Spiegel, M.R.(1984). </w:t>
      </w:r>
      <w:r w:rsidRPr="009901E8">
        <w:rPr>
          <w:i/>
          <w:sz w:val="20"/>
        </w:rPr>
        <w:t>Estatística</w:t>
      </w:r>
      <w:r w:rsidRPr="009901E8">
        <w:rPr>
          <w:sz w:val="20"/>
        </w:rPr>
        <w:t>. São Paulo: McGraw-Hill.</w:t>
      </w:r>
    </w:p>
    <w:p w14:paraId="08D2C0C6" w14:textId="77777777" w:rsidR="00DA5C54" w:rsidRDefault="00DA5C54"/>
    <w:p w14:paraId="183A2A7F" w14:textId="77777777" w:rsidR="0085216C" w:rsidRDefault="0085216C">
      <w:pPr>
        <w:rPr>
          <w:b/>
          <w:sz w:val="20"/>
        </w:rPr>
      </w:pPr>
      <w:r w:rsidRPr="009901E8">
        <w:rPr>
          <w:b/>
          <w:sz w:val="20"/>
        </w:rPr>
        <w:t>LITER</w:t>
      </w:r>
      <w:r>
        <w:rPr>
          <w:b/>
          <w:sz w:val="20"/>
        </w:rPr>
        <w:t>ATURA COMPLEMENTAR</w:t>
      </w:r>
    </w:p>
    <w:p w14:paraId="0A7D1751" w14:textId="77777777" w:rsidR="0085216C" w:rsidRDefault="0085216C"/>
    <w:sectPr w:rsidR="008521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ED02B" w14:textId="77777777" w:rsidR="0091056B" w:rsidRDefault="0091056B" w:rsidP="001A54FA">
      <w:r>
        <w:separator/>
      </w:r>
    </w:p>
  </w:endnote>
  <w:endnote w:type="continuationSeparator" w:id="0">
    <w:p w14:paraId="46E0D8A6" w14:textId="77777777" w:rsidR="0091056B" w:rsidRDefault="0091056B" w:rsidP="001A54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91860" w14:textId="77777777" w:rsidR="0091056B" w:rsidRDefault="0091056B" w:rsidP="001A54FA">
      <w:r>
        <w:separator/>
      </w:r>
    </w:p>
  </w:footnote>
  <w:footnote w:type="continuationSeparator" w:id="0">
    <w:p w14:paraId="4FBC67C9" w14:textId="77777777" w:rsidR="0091056B" w:rsidRDefault="0091056B" w:rsidP="001A54FA">
      <w:r>
        <w:continuationSeparator/>
      </w:r>
    </w:p>
  </w:footnote>
  <w:footnote w:id="1">
    <w:p w14:paraId="7CB318E9" w14:textId="77777777" w:rsidR="001A54FA" w:rsidRPr="008F4F86" w:rsidRDefault="001A54FA" w:rsidP="001A54FA">
      <w:pPr>
        <w:pStyle w:val="FootnoteText"/>
        <w:jc w:val="both"/>
        <w:rPr>
          <w:rFonts w:ascii="Garamond" w:hAnsi="Garamond"/>
          <w:lang w:val="pt-PT"/>
        </w:rPr>
      </w:pPr>
      <w:r w:rsidRPr="008F4F86">
        <w:rPr>
          <w:rStyle w:val="FootnoteReference"/>
          <w:rFonts w:ascii="Garamond" w:eastAsia="MS Mincho" w:hAnsi="Garamond"/>
        </w:rPr>
        <w:footnoteRef/>
      </w:r>
      <w:r w:rsidRPr="008F4F86">
        <w:rPr>
          <w:rFonts w:ascii="Garamond" w:hAnsi="Garamond"/>
          <w:lang w:val="pt-PT"/>
        </w:rPr>
        <w:t xml:space="preserve"> Na UEM, o crédito académico corresponde a um total de 30 horas de trabalho.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35AAF"/>
    <w:multiLevelType w:val="hybridMultilevel"/>
    <w:tmpl w:val="E516F928"/>
    <w:lvl w:ilvl="0" w:tplc="550AB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110F8"/>
    <w:multiLevelType w:val="hybridMultilevel"/>
    <w:tmpl w:val="7C507FC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4E62E5"/>
    <w:multiLevelType w:val="singleLevel"/>
    <w:tmpl w:val="3E8CD1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4BA1169E"/>
    <w:multiLevelType w:val="hybridMultilevel"/>
    <w:tmpl w:val="B4DE5C2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575F29B4"/>
    <w:multiLevelType w:val="hybridMultilevel"/>
    <w:tmpl w:val="21923D6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DC6FEF"/>
    <w:multiLevelType w:val="hybridMultilevel"/>
    <w:tmpl w:val="E382A0B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C14D1E"/>
    <w:multiLevelType w:val="hybridMultilevel"/>
    <w:tmpl w:val="58EE013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FD169D"/>
    <w:multiLevelType w:val="hybridMultilevel"/>
    <w:tmpl w:val="7C1A6D4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643495"/>
    <w:multiLevelType w:val="hybridMultilevel"/>
    <w:tmpl w:val="0382CDF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57756">
    <w:abstractNumId w:val="6"/>
  </w:num>
  <w:num w:numId="2" w16cid:durableId="1184779710">
    <w:abstractNumId w:val="1"/>
  </w:num>
  <w:num w:numId="3" w16cid:durableId="2001613377">
    <w:abstractNumId w:val="2"/>
  </w:num>
  <w:num w:numId="4" w16cid:durableId="1266109140">
    <w:abstractNumId w:val="7"/>
  </w:num>
  <w:num w:numId="5" w16cid:durableId="201751209">
    <w:abstractNumId w:val="5"/>
  </w:num>
  <w:num w:numId="6" w16cid:durableId="1693191741">
    <w:abstractNumId w:val="3"/>
  </w:num>
  <w:num w:numId="7" w16cid:durableId="1162699078">
    <w:abstractNumId w:val="4"/>
  </w:num>
  <w:num w:numId="8" w16cid:durableId="128868127">
    <w:abstractNumId w:val="8"/>
  </w:num>
  <w:num w:numId="9" w16cid:durableId="143738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4FA"/>
    <w:rsid w:val="00000B24"/>
    <w:rsid w:val="00055AFC"/>
    <w:rsid w:val="0011016C"/>
    <w:rsid w:val="001439FA"/>
    <w:rsid w:val="001614A5"/>
    <w:rsid w:val="00167B73"/>
    <w:rsid w:val="001A25FE"/>
    <w:rsid w:val="001A54FA"/>
    <w:rsid w:val="001C1D9E"/>
    <w:rsid w:val="001D57EB"/>
    <w:rsid w:val="001F07E7"/>
    <w:rsid w:val="00252C6B"/>
    <w:rsid w:val="00261DF8"/>
    <w:rsid w:val="002D0B39"/>
    <w:rsid w:val="00336EED"/>
    <w:rsid w:val="003824BA"/>
    <w:rsid w:val="003A7217"/>
    <w:rsid w:val="003D70F8"/>
    <w:rsid w:val="00404760"/>
    <w:rsid w:val="00512027"/>
    <w:rsid w:val="005739D8"/>
    <w:rsid w:val="00582672"/>
    <w:rsid w:val="006006B9"/>
    <w:rsid w:val="0061672D"/>
    <w:rsid w:val="0067019A"/>
    <w:rsid w:val="006B58EA"/>
    <w:rsid w:val="007078EF"/>
    <w:rsid w:val="0077148D"/>
    <w:rsid w:val="007D2BAE"/>
    <w:rsid w:val="007E7EE2"/>
    <w:rsid w:val="00816D26"/>
    <w:rsid w:val="0085108A"/>
    <w:rsid w:val="0085216C"/>
    <w:rsid w:val="008614B6"/>
    <w:rsid w:val="00906D72"/>
    <w:rsid w:val="0091056B"/>
    <w:rsid w:val="00967F81"/>
    <w:rsid w:val="009B20C9"/>
    <w:rsid w:val="00A10860"/>
    <w:rsid w:val="00A20902"/>
    <w:rsid w:val="00A36A37"/>
    <w:rsid w:val="00A7669B"/>
    <w:rsid w:val="00A82ED3"/>
    <w:rsid w:val="00A918A0"/>
    <w:rsid w:val="00AF6F6C"/>
    <w:rsid w:val="00B050D2"/>
    <w:rsid w:val="00BB4AB4"/>
    <w:rsid w:val="00BC53CF"/>
    <w:rsid w:val="00C0505F"/>
    <w:rsid w:val="00C277C5"/>
    <w:rsid w:val="00C6061A"/>
    <w:rsid w:val="00C82FB4"/>
    <w:rsid w:val="00D23049"/>
    <w:rsid w:val="00D25583"/>
    <w:rsid w:val="00D327B5"/>
    <w:rsid w:val="00D6253A"/>
    <w:rsid w:val="00D75EED"/>
    <w:rsid w:val="00DA5C54"/>
    <w:rsid w:val="00DC0261"/>
    <w:rsid w:val="00DE7560"/>
    <w:rsid w:val="00E61F3C"/>
    <w:rsid w:val="00EA76A1"/>
    <w:rsid w:val="00EB6DE2"/>
    <w:rsid w:val="00EC145C"/>
    <w:rsid w:val="00EF3F02"/>
    <w:rsid w:val="00F14E06"/>
    <w:rsid w:val="00F5443C"/>
    <w:rsid w:val="00F655F4"/>
    <w:rsid w:val="00F805B1"/>
    <w:rsid w:val="00FE3498"/>
    <w:rsid w:val="00FF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598E7B"/>
  <w15:chartTrackingRefBased/>
  <w15:docId w15:val="{7D49FDCA-0BBF-469A-B5D8-867535507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54FA"/>
    <w:pPr>
      <w:spacing w:after="0" w:line="240" w:lineRule="auto"/>
    </w:pPr>
    <w:rPr>
      <w:rFonts w:ascii="Cambria" w:eastAsia="MS Mincho" w:hAnsi="Cambria" w:cs="Times New Roman"/>
      <w:sz w:val="24"/>
      <w:szCs w:val="24"/>
      <w:lang w:val="pt-PT"/>
    </w:rPr>
  </w:style>
  <w:style w:type="paragraph" w:styleId="Heading4">
    <w:name w:val="heading 4"/>
    <w:basedOn w:val="Normal"/>
    <w:next w:val="Normal"/>
    <w:link w:val="Heading4Char"/>
    <w:qFormat/>
    <w:rsid w:val="0061672D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styleId="Heading8">
    <w:name w:val="heading 8"/>
    <w:basedOn w:val="Normal"/>
    <w:next w:val="Normal"/>
    <w:link w:val="Heading8Char"/>
    <w:qFormat/>
    <w:rsid w:val="0061672D"/>
    <w:pPr>
      <w:spacing w:before="240" w:after="60"/>
      <w:outlineLvl w:val="7"/>
    </w:pPr>
    <w:rPr>
      <w:rFonts w:ascii="Times New Roman" w:eastAsia="Times New Roman" w:hAnsi="Times New Roman"/>
      <w:i/>
      <w:iCs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nhideWhenUsed/>
    <w:rsid w:val="001A54FA"/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1A54FA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nhideWhenUsed/>
    <w:rsid w:val="001A54FA"/>
    <w:rPr>
      <w:vertAlign w:val="superscript"/>
    </w:rPr>
  </w:style>
  <w:style w:type="paragraph" w:styleId="ListParagraph">
    <w:name w:val="List Paragraph"/>
    <w:basedOn w:val="Normal"/>
    <w:qFormat/>
    <w:rsid w:val="00DE756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DE7560"/>
    <w:rPr>
      <w:color w:val="808080"/>
    </w:rPr>
  </w:style>
  <w:style w:type="character" w:customStyle="1" w:styleId="Heading4Char">
    <w:name w:val="Heading 4 Char"/>
    <w:basedOn w:val="DefaultParagraphFont"/>
    <w:link w:val="Heading4"/>
    <w:rsid w:val="0061672D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rsid w:val="0061672D"/>
    <w:rPr>
      <w:rFonts w:ascii="Times New Roman" w:eastAsia="Times New Roman" w:hAnsi="Times New Roman" w:cs="Times New Roman"/>
      <w:i/>
      <w:iCs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108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08A"/>
    <w:rPr>
      <w:rFonts w:ascii="Segoe UI" w:eastAsia="MS Mincho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952</Words>
  <Characters>5432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Ercílio Langa</cp:lastModifiedBy>
  <cp:revision>3</cp:revision>
  <cp:lastPrinted>2026-03-04T08:02:00Z</cp:lastPrinted>
  <dcterms:created xsi:type="dcterms:W3CDTF">2026-07-30T10:22:00Z</dcterms:created>
  <dcterms:modified xsi:type="dcterms:W3CDTF">2026-07-30T10:27:00Z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ceb72b19-3d9d-4f71-a176-57addb03d37e</vt:lpwstr>
  </property>
</Properties>
</file>